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858DE" w:rsidR="70E1B441" w:rsidP="00E858DE" w:rsidRDefault="70E1B441" w14:paraId="734B9C41" w14:textId="51D427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b/>
          <w:bCs/>
          <w:color w:val="000000" w:themeColor="text1"/>
          <w:sz w:val="22"/>
          <w:szCs w:val="22"/>
        </w:rPr>
      </w:pPr>
    </w:p>
    <w:p w:rsidRPr="00E858DE" w:rsidR="00F47603" w:rsidP="00E858DE" w:rsidRDefault="182554EC" w14:paraId="786EEF19" w14:textId="299CE8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b/>
          <w:bCs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bCs/>
          <w:color w:val="FF0000"/>
          <w:sz w:val="22"/>
          <w:szCs w:val="22"/>
        </w:rPr>
        <w:t>STANDARD Č.</w:t>
      </w:r>
      <w:r w:rsidRPr="00E858DE" w:rsidR="27EC75C2">
        <w:rPr>
          <w:rFonts w:eastAsia="Calibri" w:asciiTheme="majorHAnsi" w:hAnsiTheme="majorHAnsi" w:cstheme="majorHAnsi"/>
          <w:b/>
          <w:bCs/>
          <w:color w:val="FF0000"/>
          <w:sz w:val="22"/>
          <w:szCs w:val="22"/>
        </w:rPr>
        <w:t xml:space="preserve"> </w:t>
      </w:r>
      <w:r w:rsidRPr="00E858DE">
        <w:rPr>
          <w:rFonts w:eastAsia="Calibri" w:asciiTheme="majorHAnsi" w:hAnsiTheme="majorHAnsi" w:cstheme="majorHAnsi"/>
          <w:b/>
          <w:bCs/>
          <w:color w:val="FF0000"/>
          <w:sz w:val="22"/>
          <w:szCs w:val="22"/>
        </w:rPr>
        <w:t>1</w:t>
      </w:r>
      <w:r w:rsidRPr="00E858DE" w:rsidR="00F47603">
        <w:rPr>
          <w:rFonts w:asciiTheme="majorHAnsi" w:hAnsiTheme="majorHAnsi" w:cstheme="majorHAnsi"/>
          <w:sz w:val="22"/>
          <w:szCs w:val="22"/>
        </w:rPr>
        <w:tab/>
      </w:r>
      <w:r w:rsidRPr="00E858DE" w:rsidR="00F47603">
        <w:rPr>
          <w:rFonts w:asciiTheme="majorHAnsi" w:hAnsiTheme="majorHAnsi" w:cstheme="majorHAnsi"/>
          <w:sz w:val="22"/>
          <w:szCs w:val="22"/>
        </w:rPr>
        <w:tab/>
      </w:r>
      <w:r w:rsidRPr="00E858DE">
        <w:rPr>
          <w:rFonts w:eastAsia="Calibri" w:asciiTheme="majorHAnsi" w:hAnsiTheme="majorHAnsi" w:cstheme="majorHAnsi"/>
          <w:b/>
          <w:bCs/>
          <w:color w:val="FF0000"/>
          <w:sz w:val="22"/>
          <w:szCs w:val="22"/>
        </w:rPr>
        <w:t>CÍLE A ZPŮSOBY POSKYTOVÁNÍ SOCIÁLNÍ SLUŽBY</w:t>
      </w:r>
      <w:r w:rsidRPr="00E858DE" w:rsidR="00F47603">
        <w:rPr>
          <w:rFonts w:asciiTheme="majorHAnsi" w:hAnsiTheme="majorHAnsi" w:cstheme="majorHAnsi"/>
          <w:sz w:val="22"/>
          <w:szCs w:val="22"/>
        </w:rPr>
        <w:tab/>
      </w:r>
    </w:p>
    <w:p w:rsidRPr="00E858DE" w:rsidR="78290C1A" w:rsidP="00E858DE" w:rsidRDefault="78290C1A" w14:paraId="43C8F909" w14:textId="4D30F7D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 w:themeColor="text1"/>
          <w:sz w:val="22"/>
          <w:szCs w:val="22"/>
        </w:rPr>
      </w:pPr>
    </w:p>
    <w:p w:rsidRPr="00E858DE" w:rsidR="00F47603" w:rsidP="00E858DE" w:rsidRDefault="00E91F7A" w14:paraId="52D790A3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b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 xml:space="preserve">VEŘEJNÝ ZÁVAZEK SLUŽBY KRIZOVÉ POMOCI </w:t>
      </w:r>
    </w:p>
    <w:p w:rsidRPr="00E858DE" w:rsidR="009A484E" w:rsidP="00E858DE" w:rsidRDefault="009A484E" w14:paraId="340A48AA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</w:p>
    <w:p w:rsidRPr="00E858DE" w:rsidR="009A484E" w:rsidP="00E858DE" w:rsidRDefault="009A484E" w14:paraId="3ABC991A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bCs/>
          <w:color w:val="000000"/>
          <w:sz w:val="22"/>
          <w:szCs w:val="22"/>
        </w:rPr>
        <w:t>PREAMBULE MISIJNÍ PROHLÁŠENÍ ARMÁDY SPÁSY</w:t>
      </w:r>
      <w:r w:rsidRPr="00E858DE">
        <w:rPr>
          <w:rFonts w:eastAsia="Calibri" w:asciiTheme="majorHAnsi" w:hAnsiTheme="majorHAnsi" w:cstheme="majorHAnsi"/>
          <w:color w:val="000000"/>
          <w:sz w:val="22"/>
          <w:szCs w:val="22"/>
        </w:rPr>
        <w:t>:  </w:t>
      </w:r>
    </w:p>
    <w:p w:rsidRPr="00E858DE" w:rsidR="009A484E" w:rsidP="00E858DE" w:rsidRDefault="009A484E" w14:paraId="50D0AE75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color w:val="000000"/>
          <w:sz w:val="22"/>
          <w:szCs w:val="22"/>
        </w:rPr>
        <w:t>Armáda spásy, mezinárodní hnutí, je evangelikální součástí všeobecné křesťanské církve. Její poselství je založeno na Bibli. Její služba je motivována Boží láskou. Jejím posláním je kázat evangelium o Ježíši Kristu, a v Jeho jménu naplňovat potřeby lidí bez diskriminace.</w:t>
      </w:r>
    </w:p>
    <w:p w:rsidRPr="00E858DE" w:rsidR="009A484E" w:rsidP="00E858DE" w:rsidRDefault="009A484E" w14:paraId="704A3C01" w14:textId="099268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color w:val="000000"/>
          <w:sz w:val="22"/>
          <w:szCs w:val="22"/>
        </w:rPr>
        <w:t> </w:t>
      </w:r>
    </w:p>
    <w:p w:rsidRPr="00E858DE" w:rsidR="009A484E" w:rsidP="00E858DE" w:rsidRDefault="009A484E" w14:paraId="6AECF017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bCs/>
          <w:color w:val="000000"/>
          <w:sz w:val="22"/>
          <w:szCs w:val="22"/>
        </w:rPr>
        <w:t>POSLÁNÍ A CÍL ARMÁDY SPÁSY</w:t>
      </w:r>
      <w:r w:rsidRPr="00E858DE">
        <w:rPr>
          <w:rFonts w:eastAsia="Calibri" w:asciiTheme="majorHAnsi" w:hAnsiTheme="majorHAnsi" w:cstheme="majorHAnsi"/>
          <w:color w:val="000000"/>
          <w:sz w:val="22"/>
          <w:szCs w:val="22"/>
        </w:rPr>
        <w:t>: Posláním služeb Armády spásy je naplňovat sociální, zdravotní a duchovní potřeby lidí, kteří zažívají ohrožení, osamělost, nemoc, zdravotní postižení, sociální vyloučení a jsou jinak potřební.  </w:t>
      </w:r>
    </w:p>
    <w:p w:rsidRPr="00E858DE" w:rsidR="00F47603" w:rsidP="00E858DE" w:rsidRDefault="00F47603" w14:paraId="32D48F1D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</w:p>
    <w:p w:rsidRPr="00E858DE" w:rsidR="00F47603" w:rsidP="00E858DE" w:rsidRDefault="00E91F7A" w14:paraId="1F831378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>ÚVOD</w:t>
      </w:r>
      <w:r w:rsidRPr="00E858DE">
        <w:rPr>
          <w:rFonts w:eastAsia="Calibri" w:asciiTheme="majorHAnsi" w:hAnsiTheme="majorHAnsi" w:cstheme="majorHAnsi"/>
          <w:color w:val="000000"/>
          <w:sz w:val="22"/>
          <w:szCs w:val="22"/>
        </w:rPr>
        <w:t xml:space="preserve"> </w:t>
      </w:r>
    </w:p>
    <w:p w:rsidRPr="00E858DE" w:rsidR="00F30E06" w:rsidP="00E858DE" w:rsidRDefault="003A6811" w14:paraId="79AD8596" w14:textId="719B7307">
      <w:pPr>
        <w:pStyle w:val="paragraph"/>
        <w:spacing w:before="0" w:beforeAutospacing="0" w:after="0" w:afterAutospacing="0" w:line="276" w:lineRule="auto"/>
        <w:ind w:right="555"/>
        <w:jc w:val="both"/>
        <w:textAlignment w:val="baseline"/>
        <w:rPr>
          <w:rStyle w:val="normaltextrun"/>
          <w:rFonts w:asciiTheme="majorHAnsi" w:hAnsiTheme="majorHAnsi" w:cstheme="majorHAnsi"/>
          <w:sz w:val="22"/>
          <w:szCs w:val="22"/>
        </w:rPr>
      </w:pPr>
      <w:r w:rsidRPr="00E858DE">
        <w:rPr>
          <w:rStyle w:val="normaltextrun"/>
          <w:rFonts w:asciiTheme="majorHAnsi" w:hAnsiTheme="majorHAnsi" w:cstheme="majorHAnsi"/>
          <w:sz w:val="22"/>
          <w:szCs w:val="22"/>
        </w:rPr>
        <w:t xml:space="preserve">Krizová pomoc </w:t>
      </w:r>
      <w:proofErr w:type="spellStart"/>
      <w:r w:rsidRPr="00E858DE">
        <w:rPr>
          <w:rStyle w:val="normaltextrun"/>
          <w:rFonts w:asciiTheme="majorHAnsi" w:hAnsiTheme="majorHAnsi" w:cstheme="majorHAnsi"/>
          <w:sz w:val="22"/>
          <w:szCs w:val="22"/>
        </w:rPr>
        <w:t>Adelante</w:t>
      </w:r>
      <w:proofErr w:type="spellEnd"/>
      <w:r w:rsidRPr="00E858DE">
        <w:rPr>
          <w:rStyle w:val="normaltextrun"/>
          <w:rFonts w:asciiTheme="majorHAnsi" w:hAnsiTheme="majorHAnsi" w:cstheme="majorHAnsi"/>
          <w:sz w:val="22"/>
          <w:szCs w:val="22"/>
        </w:rPr>
        <w:t xml:space="preserve"> </w:t>
      </w:r>
      <w:r w:rsidRPr="00E858DE" w:rsidR="008F03C2">
        <w:rPr>
          <w:rStyle w:val="normaltextrun"/>
          <w:rFonts w:asciiTheme="majorHAnsi" w:hAnsiTheme="majorHAnsi" w:cstheme="majorHAnsi"/>
          <w:sz w:val="22"/>
          <w:szCs w:val="22"/>
        </w:rPr>
        <w:t>poskytuje služby dle § 6</w:t>
      </w:r>
      <w:r w:rsidRPr="00E858DE" w:rsidR="00697CB1">
        <w:rPr>
          <w:rStyle w:val="normaltextrun"/>
          <w:rFonts w:asciiTheme="majorHAnsi" w:hAnsiTheme="majorHAnsi" w:cstheme="majorHAnsi"/>
          <w:sz w:val="22"/>
          <w:szCs w:val="22"/>
        </w:rPr>
        <w:t>0</w:t>
      </w:r>
      <w:r w:rsidRPr="00E858DE" w:rsidR="008F03C2">
        <w:rPr>
          <w:rStyle w:val="normaltextrun"/>
          <w:rFonts w:asciiTheme="majorHAnsi" w:hAnsiTheme="majorHAnsi" w:cstheme="majorHAnsi"/>
          <w:sz w:val="22"/>
          <w:szCs w:val="22"/>
        </w:rPr>
        <w:t xml:space="preserve"> zákona č. 108/2006 Sb., o sociálních službách, v platném znění.</w:t>
      </w:r>
    </w:p>
    <w:p w:rsidRPr="00E858DE" w:rsidR="008F03C2" w:rsidP="00E858DE" w:rsidRDefault="008F03C2" w14:paraId="59D6D6DF" w14:textId="1BB4B07B">
      <w:pPr>
        <w:pStyle w:val="paragraph"/>
        <w:spacing w:before="0" w:beforeAutospacing="0" w:after="0" w:afterAutospacing="0" w:line="276" w:lineRule="auto"/>
        <w:ind w:right="555"/>
        <w:jc w:val="both"/>
        <w:textAlignment w:val="baseline"/>
        <w:rPr>
          <w:rStyle w:val="eop"/>
          <w:rFonts w:asciiTheme="majorHAnsi" w:hAnsiTheme="majorHAnsi" w:cstheme="majorHAnsi"/>
          <w:sz w:val="22"/>
          <w:szCs w:val="22"/>
          <w:bdr w:val="none" w:color="auto" w:sz="0" w:space="0" w:frame="1"/>
          <w:shd w:val="clear" w:color="auto" w:fill="C6C6C6"/>
        </w:rPr>
      </w:pPr>
      <w:r w:rsidRPr="00E858DE">
        <w:rPr>
          <w:rStyle w:val="normaltextrun"/>
          <w:rFonts w:asciiTheme="majorHAnsi" w:hAnsiTheme="majorHAnsi" w:cstheme="majorHAnsi"/>
          <w:sz w:val="22"/>
          <w:szCs w:val="22"/>
        </w:rPr>
        <w:t>Poskytovatel: Armáda spásy v České republice, z. s., Petržílkova 2565/23, 158 00 Praha 5, IČ 40613411.</w:t>
      </w:r>
    </w:p>
    <w:p w:rsidRPr="00E858DE" w:rsidR="00F30E06" w:rsidP="00E858DE" w:rsidRDefault="00F30E06" w14:paraId="0DB2043F" w14:textId="77777777">
      <w:pPr>
        <w:pStyle w:val="paragraph"/>
        <w:spacing w:before="0" w:beforeAutospacing="0" w:after="0" w:afterAutospacing="0" w:line="276" w:lineRule="auto"/>
        <w:ind w:right="555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</w:p>
    <w:p w:rsidRPr="00E858DE" w:rsidR="00F47603" w:rsidP="00E858DE" w:rsidRDefault="00E91F7A" w14:paraId="4A4677E3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 xml:space="preserve">POSLÁNÍ SLUŽBY </w:t>
      </w:r>
    </w:p>
    <w:p w:rsidRPr="00E858DE" w:rsidR="00F47603" w:rsidP="00E858DE" w:rsidRDefault="51144CDB" w14:paraId="0C72108A" w14:textId="74EF00A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Bidi"/>
          <w:color w:val="000000" w:themeColor="text1"/>
          <w:sz w:val="22"/>
          <w:szCs w:val="22"/>
        </w:rPr>
      </w:pPr>
      <w:r w:rsidRPr="07D86E22">
        <w:rPr>
          <w:rFonts w:eastAsia="Calibri" w:asciiTheme="majorHAnsi" w:hAnsiTheme="majorHAnsi" w:cstheme="majorBidi"/>
          <w:color w:val="000000" w:themeColor="text1"/>
          <w:sz w:val="22"/>
          <w:szCs w:val="22"/>
        </w:rPr>
        <w:t xml:space="preserve">Posláním sociální služby Krizová pomoc v Ostravě je poskytnout osobám bez přístřeší v době akutního onemocnění ubytování </w:t>
      </w:r>
      <w:r w:rsidRPr="07D86E22" w:rsidR="6EBFC8F8">
        <w:rPr>
          <w:rFonts w:eastAsia="Calibri" w:asciiTheme="majorHAnsi" w:hAnsiTheme="majorHAnsi" w:cstheme="majorBidi"/>
          <w:color w:val="000000" w:themeColor="text1"/>
          <w:sz w:val="22"/>
          <w:szCs w:val="22"/>
        </w:rPr>
        <w:t xml:space="preserve">na omezenou dobu, </w:t>
      </w:r>
      <w:r w:rsidRPr="558787E7">
        <w:rPr>
          <w:rFonts w:eastAsia="Calibri" w:asciiTheme="majorHAnsi" w:hAnsiTheme="majorHAnsi" w:cstheme="majorBidi"/>
          <w:color w:val="000000" w:themeColor="text1"/>
          <w:sz w:val="22"/>
          <w:szCs w:val="22"/>
        </w:rPr>
        <w:t>zpravidla</w:t>
      </w:r>
      <w:r w:rsidRPr="558787E7" w:rsidR="2C60DA9E">
        <w:rPr>
          <w:rFonts w:eastAsia="Calibri" w:asciiTheme="majorHAnsi" w:hAnsiTheme="majorHAnsi" w:cstheme="majorBidi"/>
          <w:color w:val="000000" w:themeColor="text1"/>
          <w:sz w:val="22"/>
          <w:szCs w:val="22"/>
        </w:rPr>
        <w:t xml:space="preserve"> </w:t>
      </w:r>
      <w:r w:rsidRPr="558787E7" w:rsidR="341F1052">
        <w:rPr>
          <w:rFonts w:eastAsia="Calibri" w:asciiTheme="majorHAnsi" w:hAnsiTheme="majorHAnsi" w:cstheme="majorBidi"/>
          <w:color w:val="000000" w:themeColor="text1"/>
          <w:sz w:val="22"/>
          <w:szCs w:val="22"/>
        </w:rPr>
        <w:t>7</w:t>
      </w:r>
      <w:r w:rsidRPr="07D86E22">
        <w:rPr>
          <w:rFonts w:eastAsia="Calibri" w:asciiTheme="majorHAnsi" w:hAnsiTheme="majorHAnsi" w:cstheme="majorBidi"/>
          <w:color w:val="000000" w:themeColor="text1"/>
          <w:sz w:val="22"/>
          <w:szCs w:val="22"/>
        </w:rPr>
        <w:t xml:space="preserve"> dnů formou domácího doléčení a pomoc při řešení nepříznivé sociální situace. </w:t>
      </w:r>
    </w:p>
    <w:p w:rsidRPr="00E858DE" w:rsidR="00F47603" w:rsidP="00E858DE" w:rsidRDefault="00F47603" w14:paraId="0EF14624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  <w:u w:val="single"/>
        </w:rPr>
      </w:pPr>
    </w:p>
    <w:p w:rsidRPr="00E858DE" w:rsidR="00F47603" w:rsidP="00E858DE" w:rsidRDefault="00E91F7A" w14:paraId="591C9BE8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>CÍLOVÁ SKUPINA</w:t>
      </w:r>
    </w:p>
    <w:p w:rsidRPr="00E858DE" w:rsidR="00F47603" w:rsidP="00E858DE" w:rsidRDefault="00E91F7A" w14:paraId="39960267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color w:val="000000"/>
          <w:sz w:val="22"/>
          <w:szCs w:val="22"/>
        </w:rPr>
        <w:t xml:space="preserve">Osoby bez přístřeší starší 18 let věku, které potřebují podporu, pomoc při řešení svého akutně zhoršeného zdravotního stavu formou domácího doléčení a nepotřebují péči druhé osoby. </w:t>
      </w:r>
    </w:p>
    <w:p w:rsidRPr="00E858DE" w:rsidR="00F47603" w:rsidP="00E858DE" w:rsidRDefault="00F47603" w14:paraId="4AE6EB34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</w:p>
    <w:p w:rsidRPr="00E858DE" w:rsidR="00F47603" w:rsidP="00E858DE" w:rsidRDefault="00E91F7A" w14:paraId="17DA162A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Smlouva není uzavřena se zájemce o sociální službu v případě, že: </w:t>
      </w:r>
    </w:p>
    <w:p w:rsidRPr="00E858DE" w:rsidR="00F47603" w:rsidP="00E858DE" w:rsidRDefault="00E91F7A" w14:paraId="24910ECB" w14:textId="77777777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00E858DE">
        <w:rPr>
          <w:rFonts w:asciiTheme="majorHAnsi" w:hAnsiTheme="majorHAnsi" w:cstheme="majorHAnsi"/>
          <w:color w:val="000000" w:themeColor="text1"/>
        </w:rPr>
        <w:t xml:space="preserve">zařízení neposkytuje sociální službu, o kterou osoba žádá, </w:t>
      </w:r>
    </w:p>
    <w:p w:rsidRPr="00E858DE" w:rsidR="00F47603" w:rsidP="00E858DE" w:rsidRDefault="00E91F7A" w14:paraId="6BF14ACC" w14:textId="77777777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00E858DE">
        <w:rPr>
          <w:rFonts w:asciiTheme="majorHAnsi" w:hAnsiTheme="majorHAnsi" w:cstheme="majorHAnsi"/>
          <w:color w:val="000000" w:themeColor="text1"/>
        </w:rPr>
        <w:t xml:space="preserve">zařízení nemá dostatečnou kapacitu k poskytnutí sociální služby, </w:t>
      </w:r>
    </w:p>
    <w:p w:rsidRPr="00E858DE" w:rsidR="00F47603" w:rsidP="00E858DE" w:rsidRDefault="00E91F7A" w14:paraId="22CF7823" w14:textId="77777777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00E858DE">
        <w:rPr>
          <w:rFonts w:asciiTheme="majorHAnsi" w:hAnsiTheme="majorHAnsi" w:cstheme="majorHAnsi"/>
          <w:color w:val="000000" w:themeColor="text1"/>
        </w:rPr>
        <w:t xml:space="preserve">zdravotní stav osoby, která žádá o poskytnutí sociální služby, vylučuje poskytnutí takové sociální služby, </w:t>
      </w:r>
    </w:p>
    <w:p w:rsidRPr="00E858DE" w:rsidR="00F47603" w:rsidP="00E858DE" w:rsidRDefault="00E91F7A" w14:paraId="0C408C4B" w14:textId="77777777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00E858DE">
        <w:rPr>
          <w:rFonts w:asciiTheme="majorHAnsi" w:hAnsiTheme="majorHAnsi" w:cstheme="majorHAnsi"/>
          <w:color w:val="000000" w:themeColor="text1"/>
        </w:rPr>
        <w:t>nebo osobě, která žádá o poskytnutí sociální služby, zařízení vypovědělo v době kratší než 6 měsíců před touto žádostí smlouvu o poskytnutí sociální služby z důvodu porušování povinností vyplývajících ze smlouvy.</w:t>
      </w:r>
    </w:p>
    <w:p w:rsidRPr="00E858DE" w:rsidR="00F47603" w:rsidP="00E858DE" w:rsidRDefault="00F47603" w14:paraId="2352C7DB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</w:p>
    <w:p w:rsidRPr="00E858DE" w:rsidR="00F47603" w:rsidP="00E858DE" w:rsidRDefault="00E91F7A" w14:paraId="39C9CF49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>CÍLE KRIZOVÉ POMOCI:</w:t>
      </w:r>
    </w:p>
    <w:p w:rsidRPr="00E858DE" w:rsidR="00F47603" w:rsidP="00E858DE" w:rsidRDefault="00E91F7A" w14:paraId="0E21FC3D" w14:textId="77777777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00E858DE">
        <w:rPr>
          <w:rFonts w:asciiTheme="majorHAnsi" w:hAnsiTheme="majorHAnsi" w:cstheme="majorHAnsi"/>
          <w:color w:val="000000" w:themeColor="text1"/>
        </w:rPr>
        <w:t>Uživatel řešil svůj zdravotní stav využitím ubytování formou domácího doléčení.</w:t>
      </w:r>
    </w:p>
    <w:p w:rsidRPr="00E858DE" w:rsidR="00F47603" w:rsidP="00E858DE" w:rsidRDefault="00E91F7A" w14:paraId="48D66609" w14:textId="3AC416DF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00E858DE">
        <w:rPr>
          <w:rFonts w:asciiTheme="majorHAnsi" w:hAnsiTheme="majorHAnsi" w:cstheme="majorHAnsi"/>
          <w:color w:val="000000" w:themeColor="text1"/>
        </w:rPr>
        <w:t>Uživatel stabilizoval nepříznivou sociální situaci prostřednictvím návazných sociálních a zdravotních služeb (</w:t>
      </w:r>
      <w:r w:rsidR="00072627">
        <w:rPr>
          <w:rFonts w:asciiTheme="majorHAnsi" w:hAnsiTheme="majorHAnsi" w:cstheme="majorHAnsi"/>
          <w:color w:val="000000" w:themeColor="text1"/>
        </w:rPr>
        <w:t xml:space="preserve">noclehárna, nízkoprahové denní </w:t>
      </w:r>
      <w:r w:rsidR="00096EB6">
        <w:rPr>
          <w:rFonts w:asciiTheme="majorHAnsi" w:hAnsiTheme="majorHAnsi" w:cstheme="majorHAnsi"/>
          <w:color w:val="000000" w:themeColor="text1"/>
        </w:rPr>
        <w:t xml:space="preserve">centrum, </w:t>
      </w:r>
      <w:r w:rsidRPr="00E858DE">
        <w:rPr>
          <w:rFonts w:asciiTheme="majorHAnsi" w:hAnsiTheme="majorHAnsi" w:cstheme="majorHAnsi"/>
          <w:color w:val="000000" w:themeColor="text1"/>
        </w:rPr>
        <w:t>azylový dům, LDN,).</w:t>
      </w:r>
    </w:p>
    <w:p w:rsidRPr="00E858DE" w:rsidR="00F47603" w:rsidP="00E858DE" w:rsidRDefault="51144CDB" w14:paraId="641531BF" w14:textId="29E05A28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00E858DE">
        <w:rPr>
          <w:rFonts w:asciiTheme="majorHAnsi" w:hAnsiTheme="majorHAnsi" w:cstheme="majorHAnsi"/>
          <w:color w:val="000000" w:themeColor="text1"/>
        </w:rPr>
        <w:lastRenderedPageBreak/>
        <w:t>Uživatel využil sociální poradenství pro řešení své nepřiznivé sociální situace (vyřízení stabilního příjmu, dokladů</w:t>
      </w:r>
      <w:r w:rsidRPr="00E858DE" w:rsidR="27FBC6C9">
        <w:rPr>
          <w:rFonts w:asciiTheme="majorHAnsi" w:hAnsiTheme="majorHAnsi" w:cstheme="majorHAnsi"/>
          <w:color w:val="000000" w:themeColor="text1"/>
        </w:rPr>
        <w:t xml:space="preserve">, </w:t>
      </w:r>
      <w:r w:rsidRPr="00E858DE" w:rsidR="00096EB6">
        <w:rPr>
          <w:rFonts w:asciiTheme="majorHAnsi" w:hAnsiTheme="majorHAnsi" w:cstheme="majorHAnsi"/>
          <w:color w:val="000000" w:themeColor="text1"/>
        </w:rPr>
        <w:t>registrace u lékařů apod.</w:t>
      </w:r>
      <w:r w:rsidRPr="00E858DE">
        <w:rPr>
          <w:rFonts w:asciiTheme="majorHAnsi" w:hAnsiTheme="majorHAnsi" w:cstheme="majorHAnsi"/>
          <w:color w:val="000000" w:themeColor="text1"/>
        </w:rPr>
        <w:t xml:space="preserve">). </w:t>
      </w:r>
    </w:p>
    <w:p w:rsidRPr="005C13E1" w:rsidR="00F47603" w:rsidP="00E858DE" w:rsidRDefault="51144CDB" w14:paraId="1C225B5C" w14:textId="77777777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Theme="majorHAnsi" w:hAnsiTheme="majorHAnsi" w:cstheme="majorBidi"/>
          <w:color w:val="000000"/>
        </w:rPr>
      </w:pPr>
      <w:r w:rsidRPr="2F7F072B">
        <w:rPr>
          <w:rFonts w:asciiTheme="majorHAnsi" w:hAnsiTheme="majorHAnsi" w:cstheme="majorBidi"/>
          <w:color w:val="000000" w:themeColor="text1"/>
        </w:rPr>
        <w:t xml:space="preserve">Uživatel získal podporu k překonání krizového stavu (krizová intervence, podpůrný rozhovor apod.). </w:t>
      </w:r>
    </w:p>
    <w:p w:rsidRPr="00E858DE" w:rsidR="005C13E1" w:rsidP="00E858DE" w:rsidRDefault="005C13E1" w14:paraId="574DDC92" w14:textId="5560BA5B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Theme="majorHAnsi" w:hAnsiTheme="majorHAnsi" w:cstheme="majorBidi"/>
          <w:color w:val="000000"/>
        </w:rPr>
      </w:pPr>
      <w:r>
        <w:rPr>
          <w:rFonts w:asciiTheme="majorHAnsi" w:hAnsiTheme="majorHAnsi" w:cstheme="majorBidi"/>
          <w:color w:val="000000" w:themeColor="text1"/>
        </w:rPr>
        <w:t xml:space="preserve">Uživatel využil </w:t>
      </w:r>
      <w:r w:rsidR="00FB2FF1">
        <w:rPr>
          <w:rFonts w:asciiTheme="majorHAnsi" w:hAnsiTheme="majorHAnsi" w:cstheme="majorBidi"/>
          <w:color w:val="000000" w:themeColor="text1"/>
        </w:rPr>
        <w:t>podpůrné a edukační rozhovory ohledně svého zdravotního stavu</w:t>
      </w:r>
      <w:r w:rsidR="000070D2">
        <w:rPr>
          <w:rFonts w:asciiTheme="majorHAnsi" w:hAnsiTheme="majorHAnsi" w:cstheme="majorBidi"/>
          <w:color w:val="000000" w:themeColor="text1"/>
        </w:rPr>
        <w:t>.</w:t>
      </w:r>
    </w:p>
    <w:p w:rsidRPr="00E858DE" w:rsidR="20E827B7" w:rsidP="00E858DE" w:rsidRDefault="20E827B7" w14:paraId="52856DCD" w14:textId="16155C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 w:themeColor="text1"/>
          <w:sz w:val="22"/>
          <w:szCs w:val="22"/>
        </w:rPr>
      </w:pPr>
    </w:p>
    <w:p w:rsidRPr="00E858DE" w:rsidR="00F47603" w:rsidP="00E858DE" w:rsidRDefault="00E91F7A" w14:paraId="3B6D2795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>ZÁSADY POSKYTOVÁNÉ SLUŽBY:</w:t>
      </w:r>
    </w:p>
    <w:p w:rsidRPr="00E858DE" w:rsidR="00F47603" w:rsidP="00E858DE" w:rsidRDefault="00E91F7A" w14:paraId="659443FC" w14:textId="77777777">
      <w:pPr>
        <w:pStyle w:val="Odstavecseseznamem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00E858DE">
        <w:rPr>
          <w:rFonts w:asciiTheme="majorHAnsi" w:hAnsiTheme="majorHAnsi" w:cstheme="majorHAnsi"/>
          <w:b/>
          <w:color w:val="000000"/>
        </w:rPr>
        <w:t>Flexibilita</w:t>
      </w:r>
      <w:r w:rsidRPr="00E858DE">
        <w:rPr>
          <w:rFonts w:asciiTheme="majorHAnsi" w:hAnsiTheme="majorHAnsi" w:cstheme="majorHAnsi"/>
          <w:color w:val="000000"/>
        </w:rPr>
        <w:t xml:space="preserve"> – hledáme s uživatelem nejlepší způsob podpory a pomoci. </w:t>
      </w:r>
    </w:p>
    <w:p w:rsidRPr="00E858DE" w:rsidR="00F47603" w:rsidP="00E858DE" w:rsidRDefault="00E91F7A" w14:paraId="040117FB" w14:textId="77777777">
      <w:pPr>
        <w:pStyle w:val="Odstavecseseznamem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00E858DE">
        <w:rPr>
          <w:rFonts w:asciiTheme="majorHAnsi" w:hAnsiTheme="majorHAnsi" w:cstheme="majorHAnsi"/>
          <w:b/>
          <w:color w:val="000000"/>
        </w:rPr>
        <w:t>Respekt</w:t>
      </w:r>
      <w:r w:rsidRPr="00E858DE">
        <w:rPr>
          <w:rFonts w:asciiTheme="majorHAnsi" w:hAnsiTheme="majorHAnsi" w:cstheme="majorHAnsi"/>
          <w:color w:val="000000"/>
        </w:rPr>
        <w:t xml:space="preserve"> – respektujeme osobnost každého člověka, jeho názory, jeho vůli.</w:t>
      </w:r>
    </w:p>
    <w:p w:rsidRPr="00E858DE" w:rsidR="00F47603" w:rsidP="00E858DE" w:rsidRDefault="00F47603" w14:paraId="3901AE35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leftChars="0" w:firstLine="0" w:firstLineChars="0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</w:p>
    <w:p w:rsidRPr="00E858DE" w:rsidR="00F47603" w:rsidP="00E858DE" w:rsidRDefault="00E91F7A" w14:paraId="1084FFAC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 xml:space="preserve">POPIS SLUŽBY: </w:t>
      </w:r>
    </w:p>
    <w:p w:rsidRPr="00133F7C" w:rsidR="00F47603" w:rsidP="00E858DE" w:rsidRDefault="51144CDB" w14:paraId="595129D9" w14:textId="20C77F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Bidi"/>
          <w:color w:val="000000" w:themeColor="text1"/>
          <w:sz w:val="22"/>
          <w:szCs w:val="22"/>
        </w:rPr>
      </w:pPr>
      <w:r w:rsidRPr="37E71A92">
        <w:rPr>
          <w:rFonts w:eastAsia="Calibri" w:asciiTheme="majorHAnsi" w:hAnsiTheme="majorHAnsi" w:cstheme="majorBidi"/>
          <w:b/>
          <w:color w:val="000000" w:themeColor="text1"/>
          <w:sz w:val="22"/>
          <w:szCs w:val="22"/>
        </w:rPr>
        <w:t xml:space="preserve">Provozní doba: </w:t>
      </w:r>
      <w:r w:rsidR="00E91F7A">
        <w:tab/>
      </w:r>
      <w:r w:rsidR="000070D2">
        <w:tab/>
      </w:r>
      <w:r w:rsidRPr="37E71A92">
        <w:rPr>
          <w:rFonts w:eastAsia="Calibri" w:asciiTheme="majorHAnsi" w:hAnsiTheme="majorHAnsi" w:cstheme="majorBidi"/>
          <w:color w:val="000000" w:themeColor="text1"/>
          <w:sz w:val="22"/>
          <w:szCs w:val="22"/>
        </w:rPr>
        <w:t>nepřetržitě</w:t>
      </w:r>
    </w:p>
    <w:p w:rsidRPr="00E858DE" w:rsidR="00F47603" w:rsidP="612B1DCA" w:rsidRDefault="51144CDB" w14:paraId="19BF44CC" w14:textId="2B179F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Bidi"/>
          <w:color w:val="000000" w:themeColor="text1"/>
          <w:sz w:val="22"/>
          <w:szCs w:val="22"/>
        </w:rPr>
      </w:pPr>
      <w:r w:rsidRPr="612B1DCA">
        <w:rPr>
          <w:rFonts w:eastAsia="Calibri" w:asciiTheme="majorHAnsi" w:hAnsiTheme="majorHAnsi" w:cstheme="majorBidi"/>
          <w:b/>
          <w:bCs/>
          <w:color w:val="000000" w:themeColor="text1"/>
          <w:sz w:val="22"/>
          <w:szCs w:val="22"/>
        </w:rPr>
        <w:t xml:space="preserve">Kapacita služby: </w:t>
      </w:r>
      <w:r>
        <w:tab/>
      </w:r>
      <w:r w:rsidRPr="612B1DCA" w:rsidR="650D8E77">
        <w:rPr>
          <w:rFonts w:eastAsia="Calibri" w:asciiTheme="majorHAnsi" w:hAnsiTheme="majorHAnsi" w:cstheme="majorBidi"/>
          <w:color w:val="000000" w:themeColor="text1"/>
          <w:sz w:val="22"/>
          <w:szCs w:val="22"/>
        </w:rPr>
        <w:t>4</w:t>
      </w:r>
      <w:r w:rsidRPr="612B1DCA">
        <w:rPr>
          <w:rFonts w:eastAsia="Calibri" w:asciiTheme="majorHAnsi" w:hAnsiTheme="majorHAnsi" w:cstheme="majorBidi"/>
          <w:color w:val="000000" w:themeColor="text1"/>
          <w:sz w:val="22"/>
          <w:szCs w:val="22"/>
        </w:rPr>
        <w:t xml:space="preserve"> místa</w:t>
      </w:r>
    </w:p>
    <w:p w:rsidRPr="00E858DE" w:rsidR="00F47603" w:rsidP="00E858DE" w:rsidRDefault="00E91F7A" w14:paraId="59BF0D37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 xml:space="preserve">Ceník: </w:t>
      </w: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ab/>
      </w: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ab/>
      </w: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ab/>
      </w:r>
      <w:r w:rsidRPr="00E858DE">
        <w:rPr>
          <w:rFonts w:eastAsia="Calibri" w:asciiTheme="majorHAnsi" w:hAnsiTheme="majorHAnsi" w:cstheme="majorHAnsi"/>
          <w:color w:val="000000"/>
          <w:sz w:val="22"/>
          <w:szCs w:val="22"/>
        </w:rPr>
        <w:t>služba je poskytována zdarma</w:t>
      </w:r>
    </w:p>
    <w:p w:rsidRPr="00E858DE" w:rsidR="00F47603" w:rsidP="00E858DE" w:rsidRDefault="00F47603" w14:paraId="116ADF49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</w:p>
    <w:p w:rsidRPr="00E858DE" w:rsidR="00F47603" w:rsidP="00E858DE" w:rsidRDefault="00E91F7A" w14:paraId="4C04A100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>Základní činnosti</w:t>
      </w:r>
      <w:r w:rsidRPr="00E858DE">
        <w:rPr>
          <w:rFonts w:eastAsia="Calibri" w:asciiTheme="majorHAnsi" w:hAnsiTheme="majorHAnsi" w:cstheme="majorHAnsi"/>
          <w:color w:val="000000"/>
          <w:sz w:val="22"/>
          <w:szCs w:val="22"/>
        </w:rPr>
        <w:t xml:space="preserve">:  </w:t>
      </w:r>
    </w:p>
    <w:p w:rsidRPr="00E858DE" w:rsidR="00F47603" w:rsidP="00E858DE" w:rsidRDefault="00E91F7A" w14:paraId="68A160A7" w14:textId="77777777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00E858DE">
        <w:rPr>
          <w:rFonts w:asciiTheme="majorHAnsi" w:hAnsiTheme="majorHAnsi" w:cstheme="majorHAnsi"/>
          <w:color w:val="000000" w:themeColor="text1"/>
        </w:rPr>
        <w:t>poskytnutí ubytování,</w:t>
      </w:r>
    </w:p>
    <w:p w:rsidRPr="00E858DE" w:rsidR="00F47603" w:rsidP="00E858DE" w:rsidRDefault="00E91F7A" w14:paraId="1205D6D7" w14:textId="77777777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00E858DE">
        <w:rPr>
          <w:rFonts w:asciiTheme="majorHAnsi" w:hAnsiTheme="majorHAnsi" w:cstheme="majorHAnsi"/>
          <w:color w:val="000000" w:themeColor="text1"/>
        </w:rPr>
        <w:t>poskytnutí stravy nebo pomoc při zajištění stravy,</w:t>
      </w:r>
    </w:p>
    <w:p w:rsidRPr="00E858DE" w:rsidR="00F47603" w:rsidP="00E858DE" w:rsidRDefault="00E91F7A" w14:paraId="050FA65D" w14:textId="77777777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00E858DE">
        <w:rPr>
          <w:rFonts w:asciiTheme="majorHAnsi" w:hAnsiTheme="majorHAnsi" w:cstheme="majorHAnsi"/>
          <w:color w:val="000000" w:themeColor="text1"/>
        </w:rPr>
        <w:t>sociálně terapeutické činnosti,</w:t>
      </w:r>
    </w:p>
    <w:p w:rsidRPr="00B75A0E" w:rsidR="00F47603" w:rsidP="00E858DE" w:rsidRDefault="00E91F7A" w14:paraId="446DF05D" w14:textId="77777777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43C7290F" w:rsidR="06978676">
        <w:rPr>
          <w:rFonts w:ascii="Calibri" w:hAnsi="Calibri" w:cs="Calibri" w:asciiTheme="majorAscii" w:hAnsiTheme="majorAscii" w:cstheme="majorAscii"/>
          <w:color w:val="000000" w:themeColor="text1" w:themeTint="FF" w:themeShade="FF"/>
        </w:rPr>
        <w:t>pomoc při uplatňování práv, oprávněných zájmů a při obstarávání osobních záležitostí.</w:t>
      </w:r>
    </w:p>
    <w:p w:rsidRPr="00E858DE" w:rsidR="00F47603" w:rsidP="00E858DE" w:rsidRDefault="00F47603" w14:paraId="48AAEA90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</w:p>
    <w:p w:rsidRPr="00E858DE" w:rsidR="00F47603" w:rsidP="00E858DE" w:rsidRDefault="00E91F7A" w14:paraId="5FF57ACA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>Další činnosti:</w:t>
      </w:r>
      <w:r w:rsidRPr="00E858DE">
        <w:rPr>
          <w:rFonts w:eastAsia="Calibri" w:asciiTheme="majorHAnsi" w:hAnsiTheme="majorHAnsi" w:cstheme="majorHAnsi"/>
          <w:color w:val="000000"/>
          <w:sz w:val="22"/>
          <w:szCs w:val="22"/>
        </w:rPr>
        <w:t xml:space="preserve"> </w:t>
      </w:r>
    </w:p>
    <w:p w:rsidRPr="00E858DE" w:rsidR="00F47603" w:rsidP="00E858DE" w:rsidRDefault="00E91F7A" w14:paraId="67748779" w14:textId="77777777">
      <w:pPr>
        <w:pStyle w:val="Odstavecseseznamem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Chars="0" w:firstLineChars="0"/>
        <w:jc w:val="both"/>
        <w:rPr>
          <w:rFonts w:asciiTheme="majorHAnsi" w:hAnsiTheme="majorHAnsi" w:cstheme="majorHAnsi"/>
          <w:color w:val="000000"/>
        </w:rPr>
      </w:pPr>
      <w:r w:rsidRPr="00E858DE">
        <w:rPr>
          <w:rFonts w:asciiTheme="majorHAnsi" w:hAnsiTheme="majorHAnsi" w:cstheme="majorHAnsi"/>
          <w:color w:val="000000" w:themeColor="text1"/>
        </w:rPr>
        <w:t xml:space="preserve">Možnost praní a sušení osobního oblečení.  </w:t>
      </w:r>
    </w:p>
    <w:p w:rsidRPr="00E858DE" w:rsidR="1883C8DD" w:rsidP="00E858DE" w:rsidRDefault="1883C8DD" w14:paraId="26106F2C" w14:textId="28B2D6AC">
      <w:pPr>
        <w:pStyle w:val="Odstavecseseznamem"/>
        <w:numPr>
          <w:ilvl w:val="0"/>
          <w:numId w:val="6"/>
        </w:numPr>
        <w:shd w:val="clear" w:color="auto" w:fill="FFFFFF" w:themeFill="background1"/>
        <w:ind w:leftChars="0" w:firstLineChars="0"/>
        <w:jc w:val="both"/>
        <w:rPr>
          <w:rFonts w:asciiTheme="majorHAnsi" w:hAnsiTheme="majorHAnsi" w:cstheme="majorBidi"/>
          <w:color w:val="000000" w:themeColor="text1"/>
        </w:rPr>
      </w:pPr>
      <w:r w:rsidRPr="6EFAD5FF">
        <w:rPr>
          <w:rFonts w:asciiTheme="majorHAnsi" w:hAnsiTheme="majorHAnsi" w:cstheme="majorBidi"/>
          <w:color w:val="000000" w:themeColor="text1"/>
        </w:rPr>
        <w:t xml:space="preserve">Možnost zprostředkování návazné služby (NOC, NDC, </w:t>
      </w:r>
      <w:r w:rsidRPr="6EFAD5FF" w:rsidR="00970A67">
        <w:rPr>
          <w:rFonts w:asciiTheme="majorHAnsi" w:hAnsiTheme="majorHAnsi" w:cstheme="majorBidi"/>
          <w:color w:val="000000" w:themeColor="text1"/>
        </w:rPr>
        <w:t>AD</w:t>
      </w:r>
      <w:r w:rsidRPr="042E6BEF" w:rsidR="5BA483A5">
        <w:rPr>
          <w:rFonts w:asciiTheme="majorHAnsi" w:hAnsiTheme="majorHAnsi" w:cstheme="majorBidi"/>
          <w:color w:val="000000" w:themeColor="text1"/>
        </w:rPr>
        <w:t xml:space="preserve"> apod.</w:t>
      </w:r>
      <w:r w:rsidRPr="042E6BEF">
        <w:rPr>
          <w:rFonts w:asciiTheme="majorHAnsi" w:hAnsiTheme="majorHAnsi" w:cstheme="majorBidi"/>
          <w:color w:val="000000" w:themeColor="text1"/>
        </w:rPr>
        <w:t>).</w:t>
      </w:r>
    </w:p>
    <w:p w:rsidRPr="00E858DE" w:rsidR="00F47603" w:rsidP="00E858DE" w:rsidRDefault="00DB01AD" w14:paraId="256C0616" w14:textId="2EDC93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>
        <w:rPr>
          <w:rFonts w:eastAsia="Calibri" w:asciiTheme="majorHAnsi" w:hAnsiTheme="majorHAnsi" w:cstheme="majorHAnsi"/>
          <w:color w:val="000000"/>
          <w:sz w:val="22"/>
          <w:szCs w:val="22"/>
        </w:rPr>
        <w:t xml:space="preserve"> </w:t>
      </w:r>
    </w:p>
    <w:p w:rsidRPr="00E858DE" w:rsidR="00F47603" w:rsidP="00E858DE" w:rsidRDefault="00E91F7A" w14:paraId="3C324991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b/>
          <w:color w:val="000000"/>
          <w:sz w:val="22"/>
          <w:szCs w:val="22"/>
        </w:rPr>
        <w:t>ZÁVĚREČNÉ USTANOVENÍ</w:t>
      </w:r>
    </w:p>
    <w:p w:rsidRPr="00E858DE" w:rsidR="00F47603" w:rsidP="00E858DE" w:rsidRDefault="51144CDB" w14:paraId="7278F517" w14:textId="0505ED3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 xml:space="preserve">Ředitel služby zodpovídá za to, že poslání, cíle a zásady krizové pomoci jsou přístupné veřejnosti a všem zaměstnancům, kteří jsou s nimi seznámeni. </w:t>
      </w:r>
      <w:r w:rsidRPr="00E858DE" w:rsidR="4136CFCF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Pr="00E858DE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>Aktualizace proběhne vždy dle potřeby.</w:t>
      </w:r>
    </w:p>
    <w:p w:rsidRPr="00E858DE" w:rsidR="00F47603" w:rsidP="00E858DE" w:rsidRDefault="00F47603" w14:paraId="255F5AFC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</w:p>
    <w:p w:rsidRPr="00E858DE" w:rsidR="00635109" w:rsidP="00E858DE" w:rsidRDefault="47F74334" w14:paraId="0CD747C6" w14:textId="3375537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 w:themeColor="text1"/>
          <w:sz w:val="22"/>
          <w:szCs w:val="22"/>
        </w:rPr>
      </w:pPr>
      <w:r w:rsidRPr="00E858DE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>Platnost od: 1.1</w:t>
      </w:r>
      <w:r w:rsidR="0030248B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>0</w:t>
      </w:r>
      <w:r w:rsidRPr="00E858DE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>.202</w:t>
      </w:r>
      <w:r w:rsidRPr="00E858DE" w:rsidR="3BBE8E49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>6</w:t>
      </w:r>
    </w:p>
    <w:p w:rsidRPr="00E858DE" w:rsidR="00E01242" w:rsidP="00E858DE" w:rsidRDefault="00E01242" w14:paraId="03A5577E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 w:themeColor="text1"/>
          <w:sz w:val="22"/>
          <w:szCs w:val="22"/>
        </w:rPr>
      </w:pPr>
    </w:p>
    <w:p w:rsidRPr="00E858DE" w:rsidR="00E01242" w:rsidP="00E858DE" w:rsidRDefault="00E01242" w14:paraId="7E970373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Calibri" w:asciiTheme="majorHAnsi" w:hAnsiTheme="majorHAnsi" w:cstheme="majorHAnsi"/>
          <w:color w:val="000000" w:themeColor="text1"/>
          <w:sz w:val="22"/>
          <w:szCs w:val="22"/>
        </w:rPr>
      </w:pPr>
    </w:p>
    <w:p w:rsidRPr="00E858DE" w:rsidR="00F47603" w:rsidP="00E858DE" w:rsidRDefault="00E01242" w14:paraId="4AAEDCC7" w14:textId="09AD0D0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320" w:leftChars="0" w:firstLine="720" w:firstLineChars="0"/>
        <w:jc w:val="both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E858DE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>Mgr. Tomáš</w:t>
      </w:r>
      <w:r w:rsidRPr="00E858DE" w:rsidR="51144CDB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 xml:space="preserve"> Hruška</w:t>
      </w:r>
      <w:r w:rsidRPr="00E858DE" w:rsidR="00635109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 xml:space="preserve">, </w:t>
      </w:r>
      <w:proofErr w:type="spellStart"/>
      <w:r w:rsidRPr="00E858DE" w:rsidR="00635109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>MSc</w:t>
      </w:r>
      <w:proofErr w:type="spellEnd"/>
      <w:r w:rsidRPr="00E858DE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>.</w:t>
      </w:r>
    </w:p>
    <w:p w:rsidRPr="00635109" w:rsidR="00F47603" w:rsidP="00E858DE" w:rsidRDefault="51144CDB" w14:paraId="31588E9E" w14:textId="297ECC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320" w:leftChars="0" w:firstLine="720" w:firstLineChars="0"/>
        <w:rPr>
          <w:rFonts w:eastAsia="Calibri" w:asciiTheme="majorHAnsi" w:hAnsiTheme="majorHAnsi" w:cstheme="majorHAnsi"/>
          <w:color w:val="000000"/>
          <w:sz w:val="22"/>
          <w:szCs w:val="22"/>
        </w:rPr>
      </w:pPr>
      <w:r w:rsidRPr="00635109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 xml:space="preserve">Ředitel sociálních služeb </w:t>
      </w:r>
      <w:proofErr w:type="spellStart"/>
      <w:r w:rsidRPr="00635109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>Adelante</w:t>
      </w:r>
      <w:proofErr w:type="spellEnd"/>
      <w:r w:rsidRPr="00635109" w:rsidR="0620DF0C">
        <w:rPr>
          <w:rFonts w:eastAsia="Calibri" w:asciiTheme="majorHAnsi" w:hAnsiTheme="majorHAnsi" w:cstheme="majorHAnsi"/>
          <w:color w:val="000000" w:themeColor="text1"/>
          <w:sz w:val="22"/>
          <w:szCs w:val="22"/>
        </w:rPr>
        <w:t xml:space="preserve"> v Ostravě</w:t>
      </w:r>
    </w:p>
    <w:sectPr w:rsidRPr="00635109" w:rsidR="00F476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378CA" w:rsidRDefault="005378CA" w14:paraId="6E89B0C5" w14:textId="77777777">
      <w:pPr>
        <w:spacing w:line="240" w:lineRule="auto"/>
        <w:ind w:left="0" w:hanging="2"/>
      </w:pPr>
      <w:r>
        <w:separator/>
      </w:r>
    </w:p>
  </w:endnote>
  <w:endnote w:type="continuationSeparator" w:id="0">
    <w:p w:rsidR="005378CA" w:rsidRDefault="005378CA" w14:paraId="06D3C171" w14:textId="7777777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tarSymbol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3710" w:rsidRDefault="00543710" w14:paraId="0B972D89" w14:textId="77777777">
    <w:pPr>
      <w:pStyle w:val="Zpat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0E1B441" w:rsidTr="70E1B441" w14:paraId="79E07DA8" w14:textId="77777777">
      <w:trPr>
        <w:trHeight w:val="300"/>
      </w:trPr>
      <w:tc>
        <w:tcPr>
          <w:tcW w:w="3020" w:type="dxa"/>
        </w:tcPr>
        <w:p w:rsidR="70E1B441" w:rsidP="70E1B441" w:rsidRDefault="70E1B441" w14:paraId="664AEB63" w14:textId="09868D2D">
          <w:pPr>
            <w:pStyle w:val="Zhlav"/>
            <w:ind w:left="0" w:hanging="2"/>
          </w:pPr>
        </w:p>
      </w:tc>
      <w:tc>
        <w:tcPr>
          <w:tcW w:w="3020" w:type="dxa"/>
        </w:tcPr>
        <w:p w:rsidR="70E1B441" w:rsidP="70E1B441" w:rsidRDefault="70E1B441" w14:paraId="760A4AE6" w14:textId="526C8A52">
          <w:pPr>
            <w:pStyle w:val="Zhlav"/>
            <w:ind w:left="0" w:hanging="2"/>
            <w:jc w:val="center"/>
          </w:pPr>
        </w:p>
      </w:tc>
      <w:tc>
        <w:tcPr>
          <w:tcW w:w="3020" w:type="dxa"/>
        </w:tcPr>
        <w:p w:rsidR="70E1B441" w:rsidP="70E1B441" w:rsidRDefault="70E1B441" w14:paraId="75ED3A71" w14:textId="4CE9884C">
          <w:pPr>
            <w:pStyle w:val="Zhlav"/>
            <w:ind w:left="0" w:right="-115" w:hanging="2"/>
            <w:jc w:val="right"/>
          </w:pPr>
        </w:p>
      </w:tc>
    </w:tr>
  </w:tbl>
  <w:p w:rsidR="70E1B441" w:rsidP="70E1B441" w:rsidRDefault="70E1B441" w14:paraId="63B02757" w14:textId="54A35268">
    <w:pPr>
      <w:pStyle w:val="Zpat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3710" w:rsidRDefault="00543710" w14:paraId="4EF404A1" w14:textId="77777777">
    <w:pPr>
      <w:pStyle w:val="Zpat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378CA" w:rsidRDefault="005378CA" w14:paraId="36B56C0C" w14:textId="77777777">
      <w:pPr>
        <w:spacing w:line="240" w:lineRule="auto"/>
        <w:ind w:left="0" w:hanging="2"/>
      </w:pPr>
      <w:r>
        <w:separator/>
      </w:r>
    </w:p>
  </w:footnote>
  <w:footnote w:type="continuationSeparator" w:id="0">
    <w:p w:rsidR="005378CA" w:rsidRDefault="005378CA" w14:paraId="12AEED6E" w14:textId="7777777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3710" w:rsidRDefault="00543710" w14:paraId="65A7B6D4" w14:textId="77777777">
    <w:pPr>
      <w:pStyle w:val="Zhlav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43710" w:rsidP="7C8C1F24" w:rsidRDefault="00543710" w14:paraId="140FEB20" w14:textId="5207B826">
    <w:pPr>
      <w:tabs>
        <w:tab w:val="center" w:pos="4536"/>
        <w:tab w:val="right" w:pos="9072"/>
      </w:tabs>
      <w:ind w:left="0" w:hanging="2"/>
      <w:jc w:val="center"/>
      <w:rPr>
        <w:rFonts w:asciiTheme="majorHAnsi" w:hAnsiTheme="majorHAnsi" w:eastAsiaTheme="majorEastAsia" w:cstheme="majorBidi"/>
        <w:sz w:val="22"/>
        <w:szCs w:val="22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0D30655F" wp14:editId="386AE166">
          <wp:simplePos x="0" y="0"/>
          <wp:positionH relativeFrom="leftMargin">
            <wp:align>right</wp:align>
          </wp:positionH>
          <wp:positionV relativeFrom="paragraph">
            <wp:posOffset>-297180</wp:posOffset>
          </wp:positionV>
          <wp:extent cx="621846" cy="615749"/>
          <wp:effectExtent l="0" t="0" r="6985" b="0"/>
          <wp:wrapNone/>
          <wp:docPr id="127170817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1708173" name="Picture 12717081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846" cy="615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547CD5A7">
      <w:rPr>
        <w:noProof/>
      </w:rPr>
      <w:drawing>
        <wp:anchor distT="0" distB="0" distL="114300" distR="114300" simplePos="0" relativeHeight="251658240" behindDoc="1" locked="0" layoutInCell="1" allowOverlap="1" wp14:anchorId="3564F9D8" wp14:editId="456F4DCE">
          <wp:simplePos x="0" y="0"/>
          <wp:positionH relativeFrom="column">
            <wp:posOffset>4676775</wp:posOffset>
          </wp:positionH>
          <wp:positionV relativeFrom="paragraph">
            <wp:posOffset>-142875</wp:posOffset>
          </wp:positionV>
          <wp:extent cx="1585097" cy="408467"/>
          <wp:effectExtent l="0" t="0" r="0" b="0"/>
          <wp:wrapNone/>
          <wp:docPr id="58004047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040476" name="Picture 58004047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5097" cy="4084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705A32EB" w:rsidR="7CAD48D8">
      <w:rPr>
        <w:rFonts w:asciiTheme="majorHAnsi" w:hAnsiTheme="majorHAnsi" w:eastAsiaTheme="majorEastAsia" w:cstheme="majorBidi"/>
        <w:sz w:val="22"/>
        <w:szCs w:val="22"/>
      </w:rPr>
      <w:t>Armáda spásy v ČR</w:t>
    </w:r>
    <w:r w:rsidRPr="705A32EB" w:rsidR="547CD5A7">
      <w:rPr>
        <w:rFonts w:asciiTheme="majorHAnsi" w:hAnsiTheme="majorHAnsi" w:eastAsiaTheme="majorEastAsia" w:cstheme="majorBidi"/>
        <w:sz w:val="22"/>
        <w:szCs w:val="22"/>
      </w:rPr>
      <w:t xml:space="preserve">, </w:t>
    </w:r>
    <w:proofErr w:type="spellStart"/>
    <w:r w:rsidRPr="705A32EB" w:rsidR="7CAD48D8">
      <w:rPr>
        <w:rFonts w:asciiTheme="majorHAnsi" w:hAnsiTheme="majorHAnsi" w:eastAsiaTheme="majorEastAsia" w:cstheme="majorBidi"/>
        <w:sz w:val="22"/>
        <w:szCs w:val="22"/>
      </w:rPr>
      <w:t>z.s</w:t>
    </w:r>
    <w:proofErr w:type="spellEnd"/>
    <w:r w:rsidRPr="705A32EB" w:rsidR="7CAD48D8">
      <w:rPr>
        <w:rFonts w:asciiTheme="majorHAnsi" w:hAnsiTheme="majorHAnsi" w:eastAsiaTheme="majorEastAsia" w:cstheme="majorBidi"/>
        <w:sz w:val="22"/>
        <w:szCs w:val="22"/>
      </w:rPr>
      <w:t xml:space="preserve">., Krizová pomoc </w:t>
    </w:r>
    <w:proofErr w:type="spellStart"/>
    <w:r w:rsidRPr="705A32EB" w:rsidR="7CAD48D8">
      <w:rPr>
        <w:rFonts w:asciiTheme="majorHAnsi" w:hAnsiTheme="majorHAnsi" w:eastAsiaTheme="majorEastAsia" w:cstheme="majorBidi"/>
        <w:sz w:val="22"/>
        <w:szCs w:val="22"/>
      </w:rPr>
      <w:t>Adelante</w:t>
    </w:r>
    <w:proofErr w:type="spellEnd"/>
    <w:r w:rsidRPr="705A32EB" w:rsidR="7CAD48D8">
      <w:rPr>
        <w:rFonts w:asciiTheme="majorHAnsi" w:hAnsiTheme="majorHAnsi" w:eastAsiaTheme="majorEastAsia" w:cstheme="majorBidi"/>
        <w:sz w:val="22"/>
        <w:szCs w:val="22"/>
      </w:rPr>
      <w:t xml:space="preserve">,  </w:t>
    </w:r>
  </w:p>
  <w:p w:rsidR="00F47603" w:rsidP="7C8C1F24" w:rsidRDefault="7CAD48D8" w14:paraId="3E726C4D" w14:textId="026266D7">
    <w:pPr>
      <w:tabs>
        <w:tab w:val="center" w:pos="4536"/>
        <w:tab w:val="right" w:pos="9072"/>
      </w:tabs>
      <w:ind w:left="0" w:hanging="2"/>
      <w:jc w:val="center"/>
    </w:pPr>
    <w:r w:rsidRPr="705A32EB">
      <w:rPr>
        <w:rFonts w:asciiTheme="majorHAnsi" w:hAnsiTheme="majorHAnsi" w:eastAsiaTheme="majorEastAsia" w:cstheme="majorBidi"/>
        <w:sz w:val="22"/>
        <w:szCs w:val="22"/>
      </w:rPr>
      <w:t>U Nových Válcoven 1592/</w:t>
    </w:r>
    <w:proofErr w:type="gramStart"/>
    <w:r w:rsidRPr="705A32EB">
      <w:rPr>
        <w:rFonts w:asciiTheme="majorHAnsi" w:hAnsiTheme="majorHAnsi" w:eastAsiaTheme="majorEastAsia" w:cstheme="majorBidi"/>
        <w:sz w:val="22"/>
        <w:szCs w:val="22"/>
      </w:rPr>
      <w:t>9a</w:t>
    </w:r>
    <w:proofErr w:type="gramEnd"/>
    <w:r w:rsidRPr="705A32EB">
      <w:rPr>
        <w:rFonts w:asciiTheme="majorHAnsi" w:hAnsiTheme="majorHAnsi" w:eastAsiaTheme="majorEastAsia" w:cstheme="majorBidi"/>
        <w:sz w:val="22"/>
        <w:szCs w:val="22"/>
      </w:rPr>
      <w:t>,709 00 Ostrava –Mariánské Hory</w:t>
    </w:r>
    <w:r w:rsidRPr="705A32EB" w:rsidR="705A32EB">
      <w:rPr>
        <w:rFonts w:asciiTheme="majorHAnsi" w:hAnsiTheme="majorHAnsi" w:eastAsiaTheme="majorEastAsia" w:cstheme="majorBidi"/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3710" w:rsidRDefault="00543710" w14:paraId="3042EAA0" w14:textId="77777777">
    <w:pPr>
      <w:pStyle w:val="Zhlav"/>
      <w:ind w:left="0" w:hanging="2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0DCE"/>
    <w:multiLevelType w:val="multilevel"/>
    <w:tmpl w:val="B52C0406"/>
    <w:lvl w:ilvl="0">
      <w:start w:val="1"/>
      <w:numFmt w:val="bullet"/>
      <w:pStyle w:val="Nadpis1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pStyle w:val="Nadpis2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pStyle w:val="Nadpis3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pStyle w:val="Nadpis4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1" w15:restartNumberingAfterBreak="0">
    <w:nsid w:val="0BFB3B26"/>
    <w:multiLevelType w:val="hybridMultilevel"/>
    <w:tmpl w:val="E436AF9E"/>
    <w:lvl w:ilvl="0" w:tplc="04050001">
      <w:start w:val="1"/>
      <w:numFmt w:val="bullet"/>
      <w:lvlText w:val=""/>
      <w:lvlJc w:val="left"/>
      <w:pPr>
        <w:ind w:left="718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38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hint="default" w:ascii="Wingdings" w:hAnsi="Wingdings"/>
      </w:rPr>
    </w:lvl>
  </w:abstractNum>
  <w:abstractNum w:abstractNumId="2" w15:restartNumberingAfterBreak="0">
    <w:nsid w:val="0C3C1178"/>
    <w:multiLevelType w:val="hybridMultilevel"/>
    <w:tmpl w:val="BDC252FE"/>
    <w:lvl w:ilvl="0" w:tplc="04050001">
      <w:start w:val="1"/>
      <w:numFmt w:val="bullet"/>
      <w:lvlText w:val=""/>
      <w:lvlJc w:val="left"/>
      <w:pPr>
        <w:ind w:left="718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38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hint="default" w:ascii="Wingdings" w:hAnsi="Wingdings"/>
      </w:rPr>
    </w:lvl>
  </w:abstractNum>
  <w:abstractNum w:abstractNumId="3" w15:restartNumberingAfterBreak="0">
    <w:nsid w:val="4AC3720B"/>
    <w:multiLevelType w:val="hybridMultilevel"/>
    <w:tmpl w:val="D04A642A"/>
    <w:lvl w:ilvl="0" w:tplc="04050001">
      <w:start w:val="1"/>
      <w:numFmt w:val="bullet"/>
      <w:lvlText w:val=""/>
      <w:lvlJc w:val="left"/>
      <w:pPr>
        <w:ind w:left="718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38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hint="default" w:ascii="Wingdings" w:hAnsi="Wingdings"/>
      </w:rPr>
    </w:lvl>
  </w:abstractNum>
  <w:abstractNum w:abstractNumId="4" w15:restartNumberingAfterBreak="0">
    <w:nsid w:val="504E09D5"/>
    <w:multiLevelType w:val="multilevel"/>
    <w:tmpl w:val="A8F684AA"/>
    <w:lvl w:ilvl="0">
      <w:start w:val="1"/>
      <w:numFmt w:val="upperRoman"/>
      <w:lvlText w:val="%1."/>
      <w:lvlJc w:val="left"/>
      <w:pPr>
        <w:ind w:left="770" w:hanging="72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13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5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7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9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1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3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5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70" w:hanging="180"/>
      </w:pPr>
      <w:rPr>
        <w:vertAlign w:val="baseline"/>
      </w:rPr>
    </w:lvl>
  </w:abstractNum>
  <w:abstractNum w:abstractNumId="5" w15:restartNumberingAfterBreak="0">
    <w:nsid w:val="5D82020F"/>
    <w:multiLevelType w:val="hybridMultilevel"/>
    <w:tmpl w:val="49F6F722"/>
    <w:lvl w:ilvl="0" w:tplc="04050001">
      <w:start w:val="1"/>
      <w:numFmt w:val="bullet"/>
      <w:lvlText w:val=""/>
      <w:lvlJc w:val="left"/>
      <w:pPr>
        <w:ind w:left="718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38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hint="default" w:ascii="Wingdings" w:hAnsi="Wingdings"/>
      </w:rPr>
    </w:lvl>
  </w:abstractNum>
  <w:abstractNum w:abstractNumId="6" w15:restartNumberingAfterBreak="0">
    <w:nsid w:val="6A714DB1"/>
    <w:multiLevelType w:val="multilevel"/>
    <w:tmpl w:val="A3C660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7" w15:restartNumberingAfterBreak="0">
    <w:nsid w:val="7149582F"/>
    <w:multiLevelType w:val="hybridMultilevel"/>
    <w:tmpl w:val="A05A47FC"/>
    <w:lvl w:ilvl="0" w:tplc="04050001">
      <w:start w:val="1"/>
      <w:numFmt w:val="bullet"/>
      <w:lvlText w:val=""/>
      <w:lvlJc w:val="left"/>
      <w:pPr>
        <w:ind w:left="718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38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hint="default" w:ascii="Wingdings" w:hAnsi="Wingdings"/>
      </w:rPr>
    </w:lvl>
  </w:abstractNum>
  <w:num w:numId="1" w16cid:durableId="179589581">
    <w:abstractNumId w:val="0"/>
  </w:num>
  <w:num w:numId="2" w16cid:durableId="709645532">
    <w:abstractNumId w:val="6"/>
  </w:num>
  <w:num w:numId="3" w16cid:durableId="1997757789">
    <w:abstractNumId w:val="4"/>
  </w:num>
  <w:num w:numId="4" w16cid:durableId="76291810">
    <w:abstractNumId w:val="1"/>
  </w:num>
  <w:num w:numId="5" w16cid:durableId="1930001514">
    <w:abstractNumId w:val="3"/>
  </w:num>
  <w:num w:numId="6" w16cid:durableId="249588549">
    <w:abstractNumId w:val="7"/>
  </w:num>
  <w:num w:numId="7" w16cid:durableId="1151404796">
    <w:abstractNumId w:val="2"/>
  </w:num>
  <w:num w:numId="8" w16cid:durableId="19739488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603"/>
    <w:rsid w:val="000070D2"/>
    <w:rsid w:val="00015024"/>
    <w:rsid w:val="00033BCD"/>
    <w:rsid w:val="00072627"/>
    <w:rsid w:val="00075C50"/>
    <w:rsid w:val="00082DC4"/>
    <w:rsid w:val="00092594"/>
    <w:rsid w:val="00096EB6"/>
    <w:rsid w:val="000C7D28"/>
    <w:rsid w:val="0010291F"/>
    <w:rsid w:val="00103D39"/>
    <w:rsid w:val="00126113"/>
    <w:rsid w:val="00133F7C"/>
    <w:rsid w:val="001E0BCC"/>
    <w:rsid w:val="001F0689"/>
    <w:rsid w:val="00240C34"/>
    <w:rsid w:val="00243DAC"/>
    <w:rsid w:val="0030248B"/>
    <w:rsid w:val="00364E7F"/>
    <w:rsid w:val="003A5707"/>
    <w:rsid w:val="003A6811"/>
    <w:rsid w:val="003B13A8"/>
    <w:rsid w:val="004337C5"/>
    <w:rsid w:val="004354B1"/>
    <w:rsid w:val="00486346"/>
    <w:rsid w:val="004970F9"/>
    <w:rsid w:val="00500344"/>
    <w:rsid w:val="005340B2"/>
    <w:rsid w:val="005363ED"/>
    <w:rsid w:val="005378CA"/>
    <w:rsid w:val="00543710"/>
    <w:rsid w:val="0054636F"/>
    <w:rsid w:val="005737FE"/>
    <w:rsid w:val="00576230"/>
    <w:rsid w:val="005A306A"/>
    <w:rsid w:val="005C13E1"/>
    <w:rsid w:val="00604E27"/>
    <w:rsid w:val="00635109"/>
    <w:rsid w:val="00693154"/>
    <w:rsid w:val="00697CB1"/>
    <w:rsid w:val="006F1AD5"/>
    <w:rsid w:val="00721749"/>
    <w:rsid w:val="00792CC4"/>
    <w:rsid w:val="00793061"/>
    <w:rsid w:val="0079634E"/>
    <w:rsid w:val="007D15A7"/>
    <w:rsid w:val="008115A1"/>
    <w:rsid w:val="00812E4F"/>
    <w:rsid w:val="00823D56"/>
    <w:rsid w:val="00844338"/>
    <w:rsid w:val="00855B7A"/>
    <w:rsid w:val="00864D9E"/>
    <w:rsid w:val="00893B30"/>
    <w:rsid w:val="00895605"/>
    <w:rsid w:val="008B7AF9"/>
    <w:rsid w:val="008C1388"/>
    <w:rsid w:val="008C1EA9"/>
    <w:rsid w:val="008D5DB0"/>
    <w:rsid w:val="008F03C2"/>
    <w:rsid w:val="008F49E1"/>
    <w:rsid w:val="00912304"/>
    <w:rsid w:val="009172CF"/>
    <w:rsid w:val="009212F1"/>
    <w:rsid w:val="0093304B"/>
    <w:rsid w:val="00943D10"/>
    <w:rsid w:val="00961F5F"/>
    <w:rsid w:val="009709B7"/>
    <w:rsid w:val="00970A67"/>
    <w:rsid w:val="009A484E"/>
    <w:rsid w:val="00A36070"/>
    <w:rsid w:val="00A70849"/>
    <w:rsid w:val="00A979F6"/>
    <w:rsid w:val="00AD3FC0"/>
    <w:rsid w:val="00AE5ED3"/>
    <w:rsid w:val="00B75A0E"/>
    <w:rsid w:val="00B84412"/>
    <w:rsid w:val="00B8716C"/>
    <w:rsid w:val="00BD7EFA"/>
    <w:rsid w:val="00C37591"/>
    <w:rsid w:val="00C71675"/>
    <w:rsid w:val="00C72F7F"/>
    <w:rsid w:val="00C779F5"/>
    <w:rsid w:val="00C94CCA"/>
    <w:rsid w:val="00C976BB"/>
    <w:rsid w:val="00CA1A92"/>
    <w:rsid w:val="00CD465D"/>
    <w:rsid w:val="00CE207F"/>
    <w:rsid w:val="00CE7E5F"/>
    <w:rsid w:val="00CF4259"/>
    <w:rsid w:val="00D02A4A"/>
    <w:rsid w:val="00D52FFB"/>
    <w:rsid w:val="00D65013"/>
    <w:rsid w:val="00D73FF2"/>
    <w:rsid w:val="00DB01AD"/>
    <w:rsid w:val="00DE1BDD"/>
    <w:rsid w:val="00E01242"/>
    <w:rsid w:val="00E049D6"/>
    <w:rsid w:val="00E22E13"/>
    <w:rsid w:val="00E44367"/>
    <w:rsid w:val="00E81EBF"/>
    <w:rsid w:val="00E858DE"/>
    <w:rsid w:val="00E91F7A"/>
    <w:rsid w:val="00E97F9E"/>
    <w:rsid w:val="00EC46A3"/>
    <w:rsid w:val="00EF1488"/>
    <w:rsid w:val="00F25183"/>
    <w:rsid w:val="00F30E06"/>
    <w:rsid w:val="00F47603"/>
    <w:rsid w:val="00FB2FF1"/>
    <w:rsid w:val="00FC0378"/>
    <w:rsid w:val="00FE0078"/>
    <w:rsid w:val="00FF30C1"/>
    <w:rsid w:val="02BBD36E"/>
    <w:rsid w:val="032DFD12"/>
    <w:rsid w:val="042E6BEF"/>
    <w:rsid w:val="04664111"/>
    <w:rsid w:val="05CC1CB4"/>
    <w:rsid w:val="0620DF0C"/>
    <w:rsid w:val="06978676"/>
    <w:rsid w:val="07D86E22"/>
    <w:rsid w:val="0A2EF6BB"/>
    <w:rsid w:val="0E743BC5"/>
    <w:rsid w:val="152EB3F2"/>
    <w:rsid w:val="170CA8FC"/>
    <w:rsid w:val="182554EC"/>
    <w:rsid w:val="1883C8DD"/>
    <w:rsid w:val="1898E9D8"/>
    <w:rsid w:val="1A44885E"/>
    <w:rsid w:val="20E827B7"/>
    <w:rsid w:val="231C01CC"/>
    <w:rsid w:val="2519AC17"/>
    <w:rsid w:val="27EC75C2"/>
    <w:rsid w:val="27FBC6C9"/>
    <w:rsid w:val="28A88B82"/>
    <w:rsid w:val="2C60DA9E"/>
    <w:rsid w:val="2E789A81"/>
    <w:rsid w:val="2EB027B1"/>
    <w:rsid w:val="2F7F072B"/>
    <w:rsid w:val="318A216F"/>
    <w:rsid w:val="341F1052"/>
    <w:rsid w:val="37E71A92"/>
    <w:rsid w:val="3A59C174"/>
    <w:rsid w:val="3AE671D9"/>
    <w:rsid w:val="3BA72983"/>
    <w:rsid w:val="3BBE8E49"/>
    <w:rsid w:val="3F547D56"/>
    <w:rsid w:val="3FF84A0B"/>
    <w:rsid w:val="4136CFCF"/>
    <w:rsid w:val="43C7290F"/>
    <w:rsid w:val="472D495E"/>
    <w:rsid w:val="47F74334"/>
    <w:rsid w:val="48C64611"/>
    <w:rsid w:val="49ADA744"/>
    <w:rsid w:val="4A0DFBA1"/>
    <w:rsid w:val="4C00F8A8"/>
    <w:rsid w:val="4E3C3360"/>
    <w:rsid w:val="51144CDB"/>
    <w:rsid w:val="5409CF3E"/>
    <w:rsid w:val="547CD5A7"/>
    <w:rsid w:val="558787E7"/>
    <w:rsid w:val="58B29445"/>
    <w:rsid w:val="5BA483A5"/>
    <w:rsid w:val="5C281C42"/>
    <w:rsid w:val="5F4FF699"/>
    <w:rsid w:val="612B1DCA"/>
    <w:rsid w:val="61A01B0F"/>
    <w:rsid w:val="6391D78F"/>
    <w:rsid w:val="650D8E77"/>
    <w:rsid w:val="69F67AA2"/>
    <w:rsid w:val="6C3F04A4"/>
    <w:rsid w:val="6C3FFEB5"/>
    <w:rsid w:val="6EBFC8F8"/>
    <w:rsid w:val="6EFAD5FF"/>
    <w:rsid w:val="6F95B113"/>
    <w:rsid w:val="6FF0B3F1"/>
    <w:rsid w:val="705A32EB"/>
    <w:rsid w:val="70D7D5CE"/>
    <w:rsid w:val="70E1B441"/>
    <w:rsid w:val="74BE289A"/>
    <w:rsid w:val="78290C1A"/>
    <w:rsid w:val="78F4BB33"/>
    <w:rsid w:val="7A1865D6"/>
    <w:rsid w:val="7A19AD7B"/>
    <w:rsid w:val="7C8C1F24"/>
    <w:rsid w:val="7CAD48D8"/>
    <w:rsid w:val="7DAF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8EE8F"/>
  <w15:docId w15:val="{8FBA9A3B-30F2-4A55-BA7A-2E67830D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paragraph" w:styleId="Nadpis1">
    <w:name w:val="heading 1"/>
    <w:basedOn w:val="Normln"/>
    <w:next w:val="Zkladntext"/>
    <w:uiPriority w:val="9"/>
    <w:qFormat/>
    <w:pPr>
      <w:numPr>
        <w:numId w:val="1"/>
      </w:numPr>
      <w:spacing w:before="280" w:after="280"/>
      <w:ind w:left="-1" w:hanging="1"/>
    </w:pPr>
    <w:rPr>
      <w:b/>
      <w:bCs/>
      <w:kern w:val="2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numPr>
        <w:ilvl w:val="1"/>
        <w:numId w:val="1"/>
      </w:numPr>
      <w:spacing w:before="240" w:after="60"/>
      <w:ind w:left="-1" w:hanging="1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numPr>
        <w:ilvl w:val="2"/>
        <w:numId w:val="1"/>
      </w:numPr>
      <w:spacing w:before="240" w:after="60"/>
      <w:ind w:left="-1" w:hanging="1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numPr>
        <w:ilvl w:val="3"/>
        <w:numId w:val="1"/>
      </w:numPr>
      <w:spacing w:before="240" w:after="60"/>
      <w:ind w:left="-1" w:hanging="1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Podnadpis"/>
    <w:uiPriority w:val="10"/>
    <w:qFormat/>
    <w:pPr>
      <w:widowControl w:val="0"/>
      <w:jc w:val="center"/>
    </w:pPr>
    <w:rPr>
      <w:rFonts w:ascii="Arial" w:hAnsi="Arial" w:eastAsia="Lucida Sans Unicode"/>
      <w:b/>
      <w:color w:val="000000"/>
    </w:rPr>
  </w:style>
  <w:style w:type="character" w:styleId="WW8Num1z0" w:customStyle="1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styleId="WW8Num1z4" w:customStyle="1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styleId="WW8Num1z5" w:customStyle="1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styleId="WW8Num1z6" w:customStyle="1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styleId="WW8Num1z7" w:customStyle="1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styleId="WW8Num1z8" w:customStyle="1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styleId="WW8Num2z1" w:customStyle="1">
    <w:name w:val="WW8Num2z1"/>
    <w:rPr>
      <w:rFonts w:hint="default"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2z2" w:customStyle="1">
    <w:name w:val="WW8Num2z2"/>
    <w:rPr>
      <w:rFonts w:hint="default"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rFonts w:hint="default" w:ascii="Symbol" w:hAnsi="Symbol" w:cs="Symbol"/>
      <w:w w:val="100"/>
      <w:position w:val="-1"/>
      <w:sz w:val="20"/>
      <w:effect w:val="none"/>
      <w:vertAlign w:val="baseline"/>
      <w:cs w:val="0"/>
      <w:em w:val="none"/>
    </w:rPr>
  </w:style>
  <w:style w:type="character" w:styleId="WW8Num3z1" w:customStyle="1">
    <w:name w:val="WW8Num3z1"/>
    <w:rPr>
      <w:rFonts w:hint="default" w:ascii="Courier New" w:hAnsi="Courier New" w:cs="Courier New"/>
      <w:w w:val="100"/>
      <w:position w:val="-1"/>
      <w:sz w:val="20"/>
      <w:effect w:val="none"/>
      <w:vertAlign w:val="baseline"/>
      <w:cs w:val="0"/>
      <w:em w:val="none"/>
    </w:rPr>
  </w:style>
  <w:style w:type="character" w:styleId="WW8Num3z2" w:customStyle="1">
    <w:name w:val="WW8Num3z2"/>
    <w:rPr>
      <w:rFonts w:hint="default" w:ascii="Wingdings" w:hAnsi="Wingdings" w:cs="Wingdings"/>
      <w:w w:val="100"/>
      <w:position w:val="-1"/>
      <w:sz w:val="20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hint="default" w:ascii="Symbol" w:hAnsi="Symbol" w:cs="Symbol"/>
      <w:w w:val="100"/>
      <w:position w:val="-1"/>
      <w:sz w:val="20"/>
      <w:effect w:val="none"/>
      <w:vertAlign w:val="baseline"/>
      <w:cs w:val="0"/>
      <w:em w:val="none"/>
    </w:rPr>
  </w:style>
  <w:style w:type="character" w:styleId="WW8Num4z1" w:customStyle="1">
    <w:name w:val="WW8Num4z1"/>
    <w:rPr>
      <w:rFonts w:hint="default" w:ascii="Courier New" w:hAnsi="Courier New" w:cs="Courier New"/>
      <w:w w:val="100"/>
      <w:position w:val="-1"/>
      <w:sz w:val="20"/>
      <w:effect w:val="none"/>
      <w:vertAlign w:val="baseline"/>
      <w:cs w:val="0"/>
      <w:em w:val="none"/>
    </w:rPr>
  </w:style>
  <w:style w:type="character" w:styleId="WW8Num4z2" w:customStyle="1">
    <w:name w:val="WW8Num4z2"/>
    <w:rPr>
      <w:rFonts w:hint="default" w:ascii="Wingdings" w:hAnsi="Wingdings" w:cs="Wingdings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0" w:customStyle="1">
    <w:name w:val="WW8Num5z0"/>
    <w:rPr>
      <w:rFonts w:hint="default" w:ascii="Symbol" w:hAnsi="Symbol" w:cs="Symbol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1" w:customStyle="1">
    <w:name w:val="WW8Num5z1"/>
    <w:rPr>
      <w:rFonts w:hint="default" w:ascii="Courier New" w:hAnsi="Courier New" w:cs="Courier New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2" w:customStyle="1">
    <w:name w:val="WW8Num5z2"/>
    <w:rPr>
      <w:rFonts w:hint="default" w:ascii="Wingdings" w:hAnsi="Wingdings" w:cs="Wingdings"/>
      <w:w w:val="100"/>
      <w:position w:val="-1"/>
      <w:sz w:val="20"/>
      <w:effect w:val="none"/>
      <w:vertAlign w:val="baseline"/>
      <w:cs w:val="0"/>
      <w:em w:val="none"/>
    </w:rPr>
  </w:style>
  <w:style w:type="character" w:styleId="WW8Num6z0" w:customStyle="1">
    <w:name w:val="WW8Num6z0"/>
    <w:rPr>
      <w:rFonts w:hint="default" w:ascii="Symbol" w:hAnsi="Symbol" w:cs="Symbol"/>
      <w:w w:val="100"/>
      <w:position w:val="-1"/>
      <w:sz w:val="20"/>
      <w:effect w:val="none"/>
      <w:vertAlign w:val="baseline"/>
      <w:cs w:val="0"/>
      <w:em w:val="none"/>
    </w:rPr>
  </w:style>
  <w:style w:type="character" w:styleId="WW8Num6z1" w:customStyle="1">
    <w:name w:val="WW8Num6z1"/>
    <w:rPr>
      <w:rFonts w:hint="default" w:ascii="Courier New" w:hAnsi="Courier New" w:cs="Courier New"/>
      <w:w w:val="100"/>
      <w:position w:val="-1"/>
      <w:sz w:val="20"/>
      <w:effect w:val="none"/>
      <w:vertAlign w:val="baseline"/>
      <w:cs w:val="0"/>
      <w:em w:val="none"/>
    </w:rPr>
  </w:style>
  <w:style w:type="character" w:styleId="WW8Num6z2" w:customStyle="1">
    <w:name w:val="WW8Num6z2"/>
    <w:rPr>
      <w:rFonts w:hint="default" w:ascii="Wingdings" w:hAnsi="Wingdings" w:cs="Wingdings"/>
      <w:w w:val="100"/>
      <w:position w:val="-1"/>
      <w:sz w:val="20"/>
      <w:effect w:val="none"/>
      <w:vertAlign w:val="baseline"/>
      <w:cs w:val="0"/>
      <w:em w:val="none"/>
    </w:rPr>
  </w:style>
  <w:style w:type="character" w:styleId="WW8Num7z0" w:customStyle="1">
    <w:name w:val="WW8Num7z0"/>
    <w:rPr>
      <w:rFonts w:hint="default"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7z1" w:customStyle="1">
    <w:name w:val="WW8Num7z1"/>
    <w:rPr>
      <w:rFonts w:hint="default"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7z2" w:customStyle="1">
    <w:name w:val="WW8Num7z2"/>
    <w:rPr>
      <w:rFonts w:hint="default"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Standardnpsmoodstavce1" w:customStyle="1">
    <w:name w:val="Standardní písmo odstavce1"/>
    <w:rPr>
      <w:w w:val="100"/>
      <w:position w:val="-1"/>
      <w:effect w:val="none"/>
      <w:vertAlign w:val="baseline"/>
      <w:cs w:val="0"/>
      <w:em w:val="none"/>
    </w:rPr>
  </w:style>
  <w:style w:type="character" w:styleId="ZhlavChar" w:customStyle="1">
    <w:name w:val="Záhlaví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ZpatChar" w:customStyle="1">
    <w:name w:val="Zápatí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TextbublinyChar" w:customStyle="1">
    <w:name w:val="Text bubliny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Nadpis1Char" w:customStyle="1">
    <w:name w:val="Nadpis 1 Char"/>
    <w:rPr>
      <w:b/>
      <w:bCs/>
      <w:w w:val="100"/>
      <w:kern w:val="2"/>
      <w:position w:val="-1"/>
      <w:sz w:val="48"/>
      <w:szCs w:val="48"/>
      <w:effect w:val="none"/>
      <w:vertAlign w:val="baseline"/>
      <w:cs w:val="0"/>
      <w:em w:val="none"/>
    </w:rPr>
  </w:style>
  <w:style w:type="character" w:styleId="datum" w:customStyle="1">
    <w:name w:val="datum"/>
    <w:rPr>
      <w:w w:val="100"/>
      <w:position w:val="-1"/>
      <w:effect w:val="none"/>
      <w:vertAlign w:val="baseline"/>
      <w:cs w:val="0"/>
      <w:em w:val="none"/>
    </w:rPr>
  </w:style>
  <w:style w:type="character" w:styleId="Siln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Nadpis2Char" w:customStyle="1">
    <w:name w:val="Nadpis 2 Char"/>
    <w:rPr>
      <w:rFonts w:ascii="Calibri Light" w:hAnsi="Calibri Light" w:eastAsia="Times New Roman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Nadpis3Char" w:customStyle="1">
    <w:name w:val="Nadpis 3 Char"/>
    <w:rPr>
      <w:rFonts w:ascii="Calibri Light" w:hAnsi="Calibri Light" w:eastAsia="Times New Roman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Nadpis4Char" w:customStyle="1">
    <w:name w:val="Nadpis 4 Char"/>
    <w:rPr>
      <w:rFonts w:ascii="Calibri" w:hAnsi="Calibri" w:eastAsia="Times New Roman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Odrky" w:customStyle="1">
    <w:name w:val="Odrážky"/>
    <w:rPr>
      <w:rFonts w:ascii="OpenSymbol" w:hAnsi="OpenSymbol" w:eastAsia="OpenSymbol" w:cs="OpenSymbol"/>
      <w:w w:val="100"/>
      <w:position w:val="-1"/>
      <w:effect w:val="none"/>
      <w:vertAlign w:val="baseline"/>
      <w:cs w:val="0"/>
      <w:em w:val="none"/>
    </w:rPr>
  </w:style>
  <w:style w:type="paragraph" w:styleId="Nadpis" w:customStyle="1">
    <w:name w:val="Nadpis"/>
    <w:basedOn w:val="Normln"/>
    <w:next w:val="Zkladntext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pPr>
      <w:suppressLineNumbers/>
      <w:spacing w:before="120" w:after="120"/>
    </w:pPr>
    <w:rPr>
      <w:i/>
      <w:iCs/>
    </w:rPr>
  </w:style>
  <w:style w:type="paragraph" w:styleId="Rejstk" w:customStyle="1">
    <w:name w:val="Rejstřík"/>
    <w:basedOn w:val="Normln"/>
    <w:pPr>
      <w:suppressLineNumbers/>
    </w:pPr>
  </w:style>
  <w:style w:type="paragraph" w:styleId="Zhlavazpat" w:customStyle="1">
    <w:name w:val="Záhlaví a zápatí"/>
    <w:basedOn w:val="Normln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pPr>
      <w:spacing w:after="200" w:line="276" w:lineRule="auto"/>
      <w:ind w:left="720" w:firstLine="0"/>
      <w:contextualSpacing/>
    </w:pPr>
    <w:rPr>
      <w:rFonts w:ascii="Calibri" w:hAnsi="Calibri" w:eastAsia="Calibri"/>
      <w:sz w:val="22"/>
      <w:szCs w:val="22"/>
    </w:rPr>
  </w:style>
  <w:style w:type="paragraph" w:styleId="Normlnweb">
    <w:name w:val="Normal (Web)"/>
    <w:basedOn w:val="Normln"/>
    <w:pPr>
      <w:spacing w:before="280" w:after="280"/>
    </w:pPr>
  </w:style>
  <w:style w:type="paragraph" w:styleId="perex" w:customStyle="1">
    <w:name w:val="perex"/>
    <w:basedOn w:val="Normln"/>
    <w:pPr>
      <w:spacing w:before="280" w:after="280"/>
    </w:pPr>
  </w:style>
  <w:style w:type="paragraph" w:styleId="Obsahrmce" w:customStyle="1">
    <w:name w:val="Obsah rámce"/>
    <w:basedOn w:val="Normln"/>
  </w:style>
  <w:style w:type="paragraph" w:styleId="Bezmezer">
    <w:name w:val="No Spacing"/>
    <w:pPr>
      <w:suppressAutoHyphens/>
      <w:spacing w:line="1" w:lineRule="atLeast"/>
      <w:ind w:left="10" w:leftChars="-1" w:right="13" w:hanging="10" w:hangingChars="1"/>
      <w:jc w:val="both"/>
      <w:textDirection w:val="btLr"/>
      <w:textAlignment w:val="top"/>
      <w:outlineLvl w:val="0"/>
    </w:pPr>
    <w:rPr>
      <w:rFonts w:ascii="Liberation Serif" w:hAnsi="Liberation Serif" w:eastAsia="Liberation Serif" w:cs="Liberation Serif"/>
      <w:color w:val="000000"/>
      <w:position w:val="-1"/>
      <w:sz w:val="24"/>
      <w:szCs w:val="22"/>
    </w:rPr>
  </w:style>
  <w:style w:type="character" w:styleId="NzevChar" w:customStyle="1">
    <w:name w:val="Název Char"/>
    <w:rPr>
      <w:rFonts w:ascii="Arial" w:hAnsi="Arial" w:eastAsia="Lucida Sans Unicode"/>
      <w:b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PodnadpisChar" w:customStyle="1">
    <w:name w:val="Podnadpis Char"/>
    <w:rPr>
      <w:rFonts w:ascii="Calibri Light" w:hAnsi="Calibri Light" w:eastAsia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styleId="NormlnsWWW" w:customStyle="1">
    <w:name w:val="Normální (síť WWW)"/>
    <w:basedOn w:val="Normln"/>
    <w:pPr>
      <w:spacing w:before="100" w:after="119"/>
    </w:pPr>
  </w:style>
  <w:style w:type="paragraph" w:styleId="WW-NormlnsWWW" w:customStyle="1">
    <w:name w:val="WW-Normální (síť WWW)"/>
    <w:basedOn w:val="Normln"/>
    <w:pPr>
      <w:suppressAutoHyphens/>
      <w:spacing w:before="100" w:after="119"/>
    </w:pPr>
    <w:rPr>
      <w:rFonts w:ascii="Liberation Serif" w:hAnsi="Liberation Serif" w:eastAsia="NSimSun" w:cs="StarSymbol"/>
      <w:kern w:val="2"/>
      <w:lang w:bidi="hi-IN"/>
    </w:rPr>
  </w:style>
  <w:style w:type="character" w:styleId="s30" w:customStyle="1">
    <w:name w:val="s30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character" w:styleId="s31" w:customStyle="1">
    <w:name w:val="s31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character" w:styleId="s33" w:customStyle="1">
    <w:name w:val="s33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character" w:styleId="s32" w:customStyle="1">
    <w:name w:val="s32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ln"/>
    <w:rsid w:val="008F03C2"/>
    <w:pPr>
      <w:spacing w:before="100" w:beforeAutospacing="1" w:after="100" w:afterAutospacing="1" w:line="240" w:lineRule="auto"/>
      <w:ind w:left="0" w:leftChars="0" w:firstLine="0" w:firstLineChars="0"/>
      <w:textDirection w:val="lrTb"/>
      <w:textAlignment w:val="auto"/>
      <w:outlineLvl w:val="9"/>
    </w:pPr>
    <w:rPr>
      <w:position w:val="0"/>
      <w:lang w:eastAsia="cs-CZ"/>
    </w:rPr>
  </w:style>
  <w:style w:type="character" w:styleId="normaltextrun" w:customStyle="1">
    <w:name w:val="normaltextrun"/>
    <w:basedOn w:val="Standardnpsmoodstavce"/>
    <w:rsid w:val="008F03C2"/>
  </w:style>
  <w:style w:type="character" w:styleId="eop" w:customStyle="1">
    <w:name w:val="eop"/>
    <w:basedOn w:val="Standardnpsmoodstavce"/>
    <w:rsid w:val="008F0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microsoft.com/office/2020/10/relationships/intelligence" Target="intelligence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O4svz+LIzkK5/5UaFuGFrpL1EA==">CgMxLjA4AHIhMTEyWDB0M0c2emhsMXl1bGk0R0g3RzdtNjVtRGpwSU9n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8492AEB2253947BF6ECCD9B92D9678" ma:contentTypeVersion="3" ma:contentTypeDescription="Vytvoří nový dokument" ma:contentTypeScope="" ma:versionID="155ce204c21fa52df4ea1cb02255d4b2">
  <xsd:schema xmlns:xsd="http://www.w3.org/2001/XMLSchema" xmlns:xs="http://www.w3.org/2001/XMLSchema" xmlns:p="http://schemas.microsoft.com/office/2006/metadata/properties" xmlns:ns2="81c02eb9-a05a-4b36-a47c-bcc923605458" targetNamespace="http://schemas.microsoft.com/office/2006/metadata/properties" ma:root="true" ma:fieldsID="f04eeaa8cea61cca8428f44dbf412680" ns2:_="">
    <xsd:import namespace="81c02eb9-a05a-4b36-a47c-bcc923605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2eb9-a05a-4b36-a47c-bcc923605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32B770F-06A9-4FAE-BB3B-523F67DDBD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E758A0-6257-435E-9EC9-05402B6E08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1EB416-F273-4CAD-8397-B1D587FF88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c02eb9-a05a-4b36-a47c-bcc923605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Renarkon</dc:creator>
  <keywords/>
  <lastModifiedBy>Jana Petričková</lastModifiedBy>
  <revision>63</revision>
  <dcterms:created xsi:type="dcterms:W3CDTF">2023-10-27T17:35:00.0000000Z</dcterms:created>
  <dcterms:modified xsi:type="dcterms:W3CDTF">2026-09-29T07:55:39.0179120Z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0x010100418492AEB2253947BF6ECCD9B92D9678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docLang">
    <vt:lpwstr>cs</vt:lpwstr>
  </property>
</Properties>
</file>