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D01EA1" w14:textId="77777777" w:rsidR="002D76D8" w:rsidRDefault="002D76D8" w:rsidP="00EF59F5">
      <w:pPr>
        <w:jc w:val="center"/>
        <w:rPr>
          <w:rFonts w:ascii="Tahoma" w:hAnsi="Tahoma" w:cs="Tahoma"/>
          <w:sz w:val="24"/>
          <w:szCs w:val="24"/>
          <w:lang w:eastAsia="cs-CZ"/>
        </w:rPr>
      </w:pPr>
      <w:r>
        <w:rPr>
          <w:rFonts w:ascii="Tahoma" w:hAnsi="Tahoma" w:cs="Tahoma"/>
          <w:b/>
          <w:bCs/>
          <w:sz w:val="24"/>
          <w:szCs w:val="24"/>
          <w:lang w:eastAsia="cs-CZ"/>
        </w:rPr>
        <w:t>Záznam o činnostech zpracování pro kamerový systém</w:t>
      </w:r>
    </w:p>
    <w:p w14:paraId="6533F48E" w14:textId="77777777" w:rsidR="002D76D8" w:rsidRDefault="002D76D8" w:rsidP="002D76D8">
      <w:pPr>
        <w:jc w:val="both"/>
        <w:rPr>
          <w:rFonts w:ascii="Arial" w:hAnsi="Arial" w:cs="Arial"/>
          <w:color w:val="000000"/>
          <w:sz w:val="19"/>
          <w:szCs w:val="19"/>
          <w:lang w:eastAsia="cs-CZ"/>
        </w:rPr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5751"/>
      </w:tblGrid>
      <w:tr w:rsidR="002D76D8" w14:paraId="5012E382" w14:textId="77777777" w:rsidTr="0009160F"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39E546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Označení správce</w:t>
            </w:r>
            <w:r w:rsidRPr="00C71A9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1D614E" w14:textId="77777777" w:rsidR="00EF59F5" w:rsidRPr="00C71A98" w:rsidRDefault="002D76D8" w:rsidP="00EF59F5">
            <w:pPr>
              <w:rPr>
                <w:rFonts w:ascii="Calibri" w:hAnsi="Calibri" w:cs="Calibri"/>
                <w:i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Armády spásy</w:t>
            </w:r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 </w:t>
            </w:r>
            <w:proofErr w:type="spellStart"/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>Adelante</w:t>
            </w:r>
            <w:proofErr w:type="spellEnd"/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 na adrese: </w:t>
            </w:r>
          </w:p>
          <w:p w14:paraId="272AD3FD" w14:textId="77777777" w:rsidR="00EF59F5" w:rsidRPr="00C71A98" w:rsidRDefault="002D76D8" w:rsidP="00EF59F5">
            <w:pPr>
              <w:rPr>
                <w:rFonts w:ascii="Calibri" w:hAnsi="Calibri" w:cs="Calibri"/>
                <w:i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U Nových válcoven </w:t>
            </w:r>
            <w:r w:rsidR="00EF59F5"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1592/9a, </w:t>
            </w:r>
          </w:p>
          <w:p w14:paraId="311364E8" w14:textId="77777777" w:rsidR="002D76D8" w:rsidRPr="00C71A98" w:rsidRDefault="00EF59F5" w:rsidP="00EF59F5">
            <w:p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>Ostrava Mariánské Hory</w:t>
            </w:r>
            <w:r w:rsidR="002D76D8" w:rsidRPr="00C71A98">
              <w:rPr>
                <w:rFonts w:ascii="Calibri" w:hAnsi="Calibri" w:cs="Calibri"/>
                <w:i/>
                <w:color w:val="000000"/>
                <w:lang w:eastAsia="cs-CZ"/>
              </w:rPr>
              <w:t>, 709 00</w:t>
            </w:r>
          </w:p>
        </w:tc>
      </w:tr>
      <w:tr w:rsidR="002D76D8" w14:paraId="0F719C9A" w14:textId="77777777" w:rsidTr="0009160F"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AEDA26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Účel zpracování</w:t>
            </w:r>
            <w:r w:rsidRPr="00C71A9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F3E188" w14:textId="77777777" w:rsidR="00EF59F5" w:rsidRPr="00C71A98" w:rsidRDefault="002D76D8" w:rsidP="00EF59F5">
            <w:pPr>
              <w:numPr>
                <w:ilvl w:val="0"/>
                <w:numId w:val="48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Ochrana majetku Armády spásy </w:t>
            </w:r>
            <w:r w:rsidR="00EF59F5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n</w:t>
            </w: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a středisku </w:t>
            </w:r>
            <w:proofErr w:type="spellStart"/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Adelante</w:t>
            </w:r>
            <w:proofErr w:type="spellEnd"/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 Ostrava, </w:t>
            </w:r>
          </w:p>
          <w:p w14:paraId="342016D1" w14:textId="77777777" w:rsidR="002D76D8" w:rsidRPr="00C71A98" w:rsidRDefault="00EF59F5" w:rsidP="00EF59F5">
            <w:pPr>
              <w:numPr>
                <w:ilvl w:val="0"/>
                <w:numId w:val="48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Ochrana </w:t>
            </w:r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života a zdraví osob, prostřednictvím stálého kamerového systému</w:t>
            </w:r>
          </w:p>
          <w:p w14:paraId="4E1825DE" w14:textId="77777777" w:rsidR="00EF59F5" w:rsidRPr="00C71A98" w:rsidRDefault="00EF59F5" w:rsidP="00EF59F5">
            <w:pPr>
              <w:numPr>
                <w:ilvl w:val="0"/>
                <w:numId w:val="48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Ochrana majetku a bezpečí zaměstnanců</w:t>
            </w:r>
          </w:p>
        </w:tc>
      </w:tr>
      <w:tr w:rsidR="002D76D8" w14:paraId="3D9FF67C" w14:textId="77777777" w:rsidTr="0009160F"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918974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Popis kategorií subjektů údajů</w:t>
            </w:r>
            <w:r w:rsidRPr="00C71A9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2E1E3" w14:textId="77777777" w:rsidR="002D76D8" w:rsidRPr="00C71A98" w:rsidRDefault="00EF59F5" w:rsidP="00EF59F5">
            <w:pPr>
              <w:numPr>
                <w:ilvl w:val="0"/>
                <w:numId w:val="49"/>
              </w:num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U</w:t>
            </w:r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živatelé sociálních služeb střediska </w:t>
            </w:r>
            <w:proofErr w:type="spellStart"/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Adelante</w:t>
            </w:r>
            <w:proofErr w:type="spellEnd"/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, U Nových válcoven 1592/9a</w:t>
            </w:r>
          </w:p>
          <w:p w14:paraId="3CB08487" w14:textId="77777777" w:rsidR="002D76D8" w:rsidRPr="00C71A98" w:rsidRDefault="00EF59F5" w:rsidP="00EF59F5">
            <w:pPr>
              <w:numPr>
                <w:ilvl w:val="0"/>
                <w:numId w:val="49"/>
              </w:num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Z</w:t>
            </w:r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aměstnanci a členové Armády spásy</w:t>
            </w:r>
          </w:p>
          <w:p w14:paraId="5AD8F852" w14:textId="77777777" w:rsidR="002D76D8" w:rsidRPr="00C71A98" w:rsidRDefault="00EF59F5" w:rsidP="00EF59F5">
            <w:pPr>
              <w:numPr>
                <w:ilvl w:val="0"/>
                <w:numId w:val="49"/>
              </w:num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N</w:t>
            </w:r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ávštěvníci sociálních služeb a návštěvy ordinace praktického lékaře v objektu Armády spásy, U Nových válcoven 1592/9a</w:t>
            </w:r>
          </w:p>
          <w:p w14:paraId="50BB545B" w14:textId="77777777" w:rsidR="002D76D8" w:rsidRPr="00C71A98" w:rsidRDefault="00EF59F5" w:rsidP="00EF59F5">
            <w:pPr>
              <w:numPr>
                <w:ilvl w:val="0"/>
                <w:numId w:val="49"/>
              </w:num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Cho</w:t>
            </w:r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dci procházející kolem našeho objektu z přilehlých okolních domů a ulic </w:t>
            </w:r>
          </w:p>
        </w:tc>
      </w:tr>
      <w:tr w:rsidR="002D76D8" w14:paraId="462363E8" w14:textId="77777777" w:rsidTr="0009160F"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BFBB34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Popis kategorií osobních údajů</w:t>
            </w:r>
            <w:r w:rsidRPr="00C71A9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7D90A9" w14:textId="77777777" w:rsidR="002D76D8" w:rsidRPr="00C71A98" w:rsidRDefault="002D76D8" w:rsidP="0009160F">
            <w:p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Identifikační údaje ve formě kamerového záznamu, biometrické údaje – obraz tváře a postava </w:t>
            </w:r>
          </w:p>
        </w:tc>
      </w:tr>
      <w:tr w:rsidR="002D76D8" w14:paraId="1C67A93D" w14:textId="77777777" w:rsidTr="0009160F"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BCA42E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Příjemci osobních údajů a informace o případném předání osobních údajů do třetích zemí</w:t>
            </w:r>
            <w:r w:rsidRPr="00C71A9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F35DF1" w14:textId="77777777" w:rsidR="002D76D8" w:rsidRPr="00C71A98" w:rsidRDefault="002D76D8" w:rsidP="0009160F">
            <w:p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V odůvodněných případech orgány činné v trestním řízení, případně jiné zainteresované subjekty pro naplnění účelu zpracování (např. pojišťovna)</w:t>
            </w:r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, nejsou plánování příjemci třetích stran </w:t>
            </w:r>
          </w:p>
        </w:tc>
      </w:tr>
      <w:tr w:rsidR="002D76D8" w14:paraId="39D14EE6" w14:textId="77777777" w:rsidTr="0009160F"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D455F6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Lhůta pro výmaz</w:t>
            </w:r>
            <w:r w:rsidRPr="00C71A9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F29F2D" w14:textId="77777777" w:rsidR="002D76D8" w:rsidRPr="00C71A98" w:rsidRDefault="002D76D8" w:rsidP="0009160F">
            <w:p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Doba uchování záznamu je 7 dní. Záznam zachyceného incidentu je uchován po dobu nezbytnou pro projednání případu a pro právní ochranu.</w:t>
            </w:r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 </w:t>
            </w:r>
          </w:p>
        </w:tc>
      </w:tr>
      <w:tr w:rsidR="002D76D8" w14:paraId="522E2248" w14:textId="77777777" w:rsidTr="0009160F">
        <w:trPr>
          <w:trHeight w:val="694"/>
        </w:trPr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CCA752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Počet kamer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3BBF7F" w14:textId="77777777" w:rsidR="002D76D8" w:rsidRPr="00C71A98" w:rsidRDefault="002D76D8" w:rsidP="000834B9">
            <w:p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1</w:t>
            </w:r>
            <w:r w:rsidR="000834B9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9</w:t>
            </w:r>
          </w:p>
        </w:tc>
      </w:tr>
      <w:tr w:rsidR="002D76D8" w14:paraId="40EA1782" w14:textId="77777777" w:rsidTr="0009160F">
        <w:trPr>
          <w:trHeight w:val="694"/>
        </w:trPr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E6185F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Popis míst snímaných kamerami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41C3C9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Zádveří AD</w:t>
            </w:r>
          </w:p>
          <w:p w14:paraId="3200D69A" w14:textId="77777777" w:rsidR="00EF59F5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Hlavní brána</w:t>
            </w:r>
          </w:p>
          <w:p w14:paraId="6535B107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Dvůr levá strana</w:t>
            </w:r>
          </w:p>
          <w:p w14:paraId="57D546A3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Dvůr pravá strana</w:t>
            </w:r>
          </w:p>
          <w:p w14:paraId="2C03C70A" w14:textId="77777777" w:rsidR="00EF59F5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Zadní vstup</w:t>
            </w:r>
            <w:r w:rsidR="000834B9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 AD</w:t>
            </w:r>
          </w:p>
          <w:p w14:paraId="27F78CB9" w14:textId="77777777" w:rsidR="00EF59F5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Pergola </w:t>
            </w:r>
          </w:p>
          <w:p w14:paraId="5EDE50A0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Nouzové schodiště AD</w:t>
            </w:r>
          </w:p>
          <w:p w14:paraId="11C7E58A" w14:textId="77777777" w:rsidR="00EF59F5" w:rsidRPr="00C71A98" w:rsidRDefault="00EF59F5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Předzahrádka</w:t>
            </w:r>
            <w:r w:rsidR="000834B9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 NOC</w:t>
            </w:r>
          </w:p>
          <w:p w14:paraId="3CBDA9B0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Schody vnitřní AD</w:t>
            </w:r>
          </w:p>
          <w:p w14:paraId="53239483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Hlavní vstup</w:t>
            </w:r>
            <w:r w:rsidR="000834B9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 NOC</w:t>
            </w:r>
          </w:p>
          <w:p w14:paraId="17053BAF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Parkoviště</w:t>
            </w:r>
            <w:r w:rsidR="000834B9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-pohled na altánek NOC</w:t>
            </w:r>
          </w:p>
          <w:p w14:paraId="3ECF7719" w14:textId="77777777" w:rsidR="002D76D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Vchod </w:t>
            </w:r>
            <w:r w:rsidR="000834B9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na NOC Ž</w:t>
            </w:r>
          </w:p>
          <w:p w14:paraId="3818E1B5" w14:textId="77777777" w:rsidR="000834B9" w:rsidRPr="00C71A98" w:rsidRDefault="000834B9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Vstup AD</w:t>
            </w:r>
          </w:p>
          <w:p w14:paraId="2D97BE9D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Východní stěna NOC</w:t>
            </w:r>
          </w:p>
          <w:p w14:paraId="3178490E" w14:textId="77777777" w:rsidR="00EF59F5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Západní stěna NOC </w:t>
            </w:r>
            <w:r w:rsidR="000834B9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+ schodiště NOC M</w:t>
            </w:r>
          </w:p>
          <w:p w14:paraId="6E976484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Severní stěna NOC na západ</w:t>
            </w:r>
          </w:p>
          <w:p w14:paraId="40F81244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Severní stěna NOC na východ</w:t>
            </w:r>
          </w:p>
          <w:p w14:paraId="07E18D5A" w14:textId="77777777" w:rsidR="002D76D8" w:rsidRDefault="000834B9" w:rsidP="000834B9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Přízemí NDC a </w:t>
            </w:r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NOC </w:t>
            </w:r>
          </w:p>
          <w:p w14:paraId="72F87695" w14:textId="77777777" w:rsidR="000834B9" w:rsidRPr="00C71A98" w:rsidRDefault="000834B9" w:rsidP="000834B9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Zahradní domek</w:t>
            </w:r>
          </w:p>
        </w:tc>
      </w:tr>
      <w:tr w:rsidR="002D76D8" w14:paraId="5BAFE08F" w14:textId="77777777" w:rsidTr="0009160F"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94A6EC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Technická a organizační bezpečnostní opatření</w:t>
            </w:r>
            <w:r w:rsidRPr="00C71A9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49DA0" w14:textId="2D297756" w:rsidR="002D76D8" w:rsidRPr="00C71A98" w:rsidRDefault="0003588B" w:rsidP="0009160F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  <w:color w:val="000000"/>
                <w:lang w:eastAsia="cs-CZ"/>
              </w:rPr>
              <w:t xml:space="preserve">Pavel </w:t>
            </w:r>
            <w:proofErr w:type="spellStart"/>
            <w:r>
              <w:rPr>
                <w:rFonts w:ascii="Calibri" w:hAnsi="Calibri" w:cs="Calibri"/>
                <w:i/>
                <w:color w:val="000000"/>
                <w:lang w:eastAsia="cs-CZ"/>
              </w:rPr>
              <w:t>Kolder</w:t>
            </w:r>
            <w:proofErr w:type="spellEnd"/>
            <w:r w:rsidR="002D76D8"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 – provozní </w:t>
            </w:r>
            <w:proofErr w:type="spellStart"/>
            <w:r w:rsidR="002D76D8" w:rsidRPr="00C71A98">
              <w:rPr>
                <w:rFonts w:ascii="Calibri" w:hAnsi="Calibri" w:cs="Calibri"/>
                <w:i/>
                <w:color w:val="000000"/>
                <w:lang w:eastAsia="cs-CZ"/>
              </w:rPr>
              <w:t>Adelante</w:t>
            </w:r>
            <w:proofErr w:type="spellEnd"/>
            <w:r w:rsidR="002D76D8"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 </w:t>
            </w:r>
          </w:p>
        </w:tc>
      </w:tr>
    </w:tbl>
    <w:p w14:paraId="0546BB33" w14:textId="77777777" w:rsidR="002D76D8" w:rsidRDefault="002D76D8" w:rsidP="002D76D8"/>
    <w:p w14:paraId="05884090" w14:textId="77777777" w:rsidR="00420BAD" w:rsidRDefault="00420BAD" w:rsidP="002D76D8">
      <w:pPr>
        <w:pStyle w:val="Zpat"/>
        <w:rPr>
          <w:rFonts w:ascii="Arial" w:hAnsi="Arial" w:cs="Arial"/>
        </w:rPr>
      </w:pPr>
    </w:p>
    <w:p w14:paraId="57218E28" w14:textId="77777777" w:rsidR="00814CBB" w:rsidRPr="005B5389" w:rsidRDefault="00814CBB" w:rsidP="005B5389"/>
    <w:sectPr w:rsidR="00814CBB" w:rsidRPr="005B5389" w:rsidSect="0006138C">
      <w:footerReference w:type="default" r:id="rId11"/>
      <w:headerReference w:type="first" r:id="rId12"/>
      <w:footerReference w:type="first" r:id="rId13"/>
      <w:pgSz w:w="11906" w:h="16838"/>
      <w:pgMar w:top="1418" w:right="991" w:bottom="1418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2AE9" w14:textId="77777777" w:rsidR="000A2F46" w:rsidRDefault="000A2F46">
      <w:r>
        <w:separator/>
      </w:r>
    </w:p>
  </w:endnote>
  <w:endnote w:type="continuationSeparator" w:id="0">
    <w:p w14:paraId="30071B63" w14:textId="77777777" w:rsidR="000A2F46" w:rsidRDefault="000A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LPJ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arSymbol">
    <w:altName w:val="Arial Unicode MS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4835" w14:textId="77777777" w:rsidR="00C80CF9" w:rsidRDefault="00C80CF9">
    <w:pPr>
      <w:pStyle w:val="Zpat"/>
      <w:pBdr>
        <w:top w:val="single" w:sz="4" w:space="1" w:color="000000"/>
      </w:pBdr>
      <w:jc w:val="right"/>
    </w:pPr>
    <w:r>
      <w:rPr>
        <w:rStyle w:val="slostrnky"/>
        <w:sz w:val="24"/>
        <w:szCs w:val="24"/>
      </w:rPr>
      <w:fldChar w:fldCharType="begin"/>
    </w:r>
    <w:r>
      <w:rPr>
        <w:rStyle w:val="slostrnky"/>
        <w:sz w:val="24"/>
        <w:szCs w:val="24"/>
      </w:rPr>
      <w:instrText xml:space="preserve"> PAGE </w:instrText>
    </w:r>
    <w:r>
      <w:rPr>
        <w:rStyle w:val="slostrnky"/>
        <w:sz w:val="24"/>
        <w:szCs w:val="24"/>
      </w:rPr>
      <w:fldChar w:fldCharType="separate"/>
    </w:r>
    <w:r w:rsidR="000834B9">
      <w:rPr>
        <w:rStyle w:val="slostrnky"/>
        <w:noProof/>
        <w:sz w:val="24"/>
        <w:szCs w:val="24"/>
      </w:rPr>
      <w:t>2</w:t>
    </w:r>
    <w:r>
      <w:rPr>
        <w:rStyle w:val="slostrnky"/>
        <w:sz w:val="24"/>
        <w:szCs w:val="24"/>
      </w:rPr>
      <w:fldChar w:fldCharType="end"/>
    </w:r>
    <w:r>
      <w:rPr>
        <w:rStyle w:val="slostrnky"/>
        <w:sz w:val="24"/>
        <w:szCs w:val="24"/>
      </w:rPr>
      <w:t>/</w:t>
    </w:r>
    <w:r>
      <w:rPr>
        <w:rStyle w:val="slostrnky"/>
        <w:sz w:val="24"/>
        <w:szCs w:val="24"/>
      </w:rPr>
      <w:fldChar w:fldCharType="begin"/>
    </w:r>
    <w:r>
      <w:rPr>
        <w:rStyle w:val="slostrnky"/>
        <w:sz w:val="24"/>
        <w:szCs w:val="24"/>
      </w:rPr>
      <w:instrText xml:space="preserve"> NUMPAGES \*Arabic </w:instrText>
    </w:r>
    <w:r>
      <w:rPr>
        <w:rStyle w:val="slostrnky"/>
        <w:sz w:val="24"/>
        <w:szCs w:val="24"/>
      </w:rPr>
      <w:fldChar w:fldCharType="separate"/>
    </w:r>
    <w:r w:rsidR="000834B9">
      <w:rPr>
        <w:rStyle w:val="slostrnky"/>
        <w:noProof/>
        <w:sz w:val="24"/>
        <w:szCs w:val="24"/>
      </w:rPr>
      <w:t>2</w:t>
    </w:r>
    <w:r>
      <w:rPr>
        <w:rStyle w:val="slostrnky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1D94" w14:textId="77777777" w:rsidR="003C6D9D" w:rsidRDefault="001B77D9" w:rsidP="003C6D9D">
    <w:pPr>
      <w:pStyle w:val="Zhlav"/>
      <w:tabs>
        <w:tab w:val="clear" w:pos="4536"/>
        <w:tab w:val="left" w:pos="5954"/>
        <w:tab w:val="left" w:pos="7797"/>
      </w:tabs>
      <w:rPr>
        <w:rFonts w:ascii="Tahoma" w:hAnsi="Tahoma" w:cs="Tahoma"/>
        <w:noProof/>
        <w:lang w:val="cs-CZ"/>
      </w:rPr>
    </w:pPr>
    <w:r w:rsidRPr="001B77D9">
      <w:rPr>
        <w:rFonts w:ascii="Tahoma" w:hAnsi="Tahoma" w:cs="Tahoma"/>
        <w:noProof/>
        <w:lang w:val="cs-CZ"/>
      </w:rPr>
      <w:t xml:space="preserve">M: </w:t>
    </w:r>
    <w:r w:rsidR="003C6D9D">
      <w:rPr>
        <w:rFonts w:ascii="Tahoma" w:hAnsi="Tahoma" w:cs="Tahoma"/>
        <w:noProof/>
        <w:lang w:val="cs-CZ"/>
      </w:rPr>
      <w:t xml:space="preserve"> </w:t>
    </w:r>
    <w:r w:rsidRPr="001B77D9">
      <w:rPr>
        <w:rFonts w:ascii="Tahoma" w:hAnsi="Tahoma" w:cs="Tahoma"/>
        <w:noProof/>
        <w:lang w:val="cs-CZ"/>
      </w:rPr>
      <w:t xml:space="preserve">773 770 100  </w:t>
    </w:r>
    <w:r w:rsidRPr="001B77D9">
      <w:rPr>
        <w:rFonts w:ascii="Tahoma" w:hAnsi="Tahoma" w:cs="Tahoma"/>
        <w:noProof/>
        <w:lang w:val="cs-CZ"/>
      </w:rPr>
      <w:tab/>
    </w:r>
    <w:r w:rsidR="003C6D9D" w:rsidRPr="003C6D9D">
      <w:rPr>
        <w:rFonts w:ascii="Tahoma" w:hAnsi="Tahoma" w:cs="Tahoma"/>
        <w:noProof/>
        <w:lang w:val="cs-CZ"/>
      </w:rPr>
      <w:t xml:space="preserve">IČO: 40613411 </w:t>
    </w:r>
    <w:r w:rsidR="003C6D9D">
      <w:rPr>
        <w:rFonts w:ascii="Tahoma" w:hAnsi="Tahoma" w:cs="Tahoma"/>
        <w:noProof/>
        <w:lang w:val="cs-CZ"/>
      </w:rPr>
      <w:tab/>
    </w:r>
    <w:r w:rsidR="003C6D9D" w:rsidRPr="003C6D9D">
      <w:rPr>
        <w:rFonts w:ascii="Tahoma" w:hAnsi="Tahoma" w:cs="Tahoma"/>
        <w:noProof/>
        <w:lang w:val="cs-CZ"/>
      </w:rPr>
      <w:t>DIČ:</w:t>
    </w:r>
    <w:r w:rsidR="003C6D9D">
      <w:rPr>
        <w:rFonts w:ascii="Tahoma" w:hAnsi="Tahoma" w:cs="Tahoma"/>
        <w:noProof/>
        <w:lang w:val="cs-CZ"/>
      </w:rPr>
      <w:t xml:space="preserve">  </w:t>
    </w:r>
    <w:r w:rsidR="003C6D9D" w:rsidRPr="003C6D9D">
      <w:rPr>
        <w:rFonts w:ascii="Tahoma" w:hAnsi="Tahoma" w:cs="Tahoma"/>
        <w:noProof/>
        <w:lang w:val="cs-CZ"/>
      </w:rPr>
      <w:t xml:space="preserve">CZ 40613411 </w:t>
    </w:r>
  </w:p>
  <w:p w14:paraId="1927A955" w14:textId="77777777" w:rsidR="003C6D9D" w:rsidRDefault="003C6D9D" w:rsidP="003C6D9D">
    <w:pPr>
      <w:pStyle w:val="Zhlav"/>
      <w:tabs>
        <w:tab w:val="clear" w:pos="4536"/>
        <w:tab w:val="left" w:pos="5954"/>
        <w:tab w:val="left" w:pos="7655"/>
      </w:tabs>
      <w:rPr>
        <w:rFonts w:ascii="Tahoma" w:hAnsi="Tahoma" w:cs="Tahoma"/>
        <w:noProof/>
        <w:lang w:val="cs-CZ"/>
      </w:rPr>
    </w:pPr>
    <w:r w:rsidRPr="001B77D9">
      <w:rPr>
        <w:rFonts w:ascii="Tahoma" w:hAnsi="Tahoma" w:cs="Tahoma"/>
        <w:noProof/>
        <w:lang w:val="cs-CZ"/>
      </w:rPr>
      <w:t xml:space="preserve">E: </w:t>
    </w:r>
    <w:r>
      <w:rPr>
        <w:rFonts w:ascii="Tahoma" w:hAnsi="Tahoma" w:cs="Tahoma"/>
        <w:noProof/>
        <w:lang w:val="cs-CZ"/>
      </w:rPr>
      <w:t xml:space="preserve"> </w:t>
    </w:r>
    <w:hyperlink r:id="rId1" w:history="1">
      <w:r w:rsidRPr="001B77D9">
        <w:rPr>
          <w:rFonts w:ascii="Tahoma" w:hAnsi="Tahoma" w:cs="Tahoma"/>
          <w:noProof/>
          <w:lang w:val="cs-CZ"/>
        </w:rPr>
        <w:t>adelante@armadaspasy.cz</w:t>
      </w:r>
    </w:hyperlink>
    <w:r w:rsidRPr="001B77D9">
      <w:rPr>
        <w:rFonts w:ascii="Tahoma" w:hAnsi="Tahoma" w:cs="Tahoma"/>
        <w:noProof/>
        <w:lang w:val="cs-CZ"/>
      </w:rPr>
      <w:t xml:space="preserve"> </w:t>
    </w:r>
    <w:r w:rsidRPr="001B77D9">
      <w:rPr>
        <w:rFonts w:ascii="Tahoma" w:hAnsi="Tahoma" w:cs="Tahoma"/>
        <w:noProof/>
        <w:lang w:val="cs-CZ"/>
      </w:rPr>
      <w:tab/>
    </w:r>
    <w:r w:rsidRPr="003C6D9D">
      <w:rPr>
        <w:rFonts w:ascii="Tahoma" w:hAnsi="Tahoma" w:cs="Tahoma"/>
        <w:noProof/>
        <w:lang w:val="cs-CZ"/>
      </w:rPr>
      <w:t xml:space="preserve">č. bankovního účtu: </w:t>
    </w:r>
    <w:r>
      <w:rPr>
        <w:rFonts w:ascii="Tahoma" w:hAnsi="Tahoma" w:cs="Tahoma"/>
        <w:noProof/>
        <w:lang w:val="cs-CZ"/>
      </w:rPr>
      <w:t xml:space="preserve"> </w:t>
    </w:r>
    <w:r w:rsidRPr="003C6D9D">
      <w:rPr>
        <w:rFonts w:ascii="Tahoma" w:hAnsi="Tahoma" w:cs="Tahoma"/>
        <w:noProof/>
        <w:lang w:val="cs-CZ"/>
      </w:rPr>
      <w:t>9998663/0300</w:t>
    </w:r>
  </w:p>
  <w:p w14:paraId="2197F161" w14:textId="77777777" w:rsidR="001B77D9" w:rsidRPr="001B77D9" w:rsidRDefault="003C6D9D" w:rsidP="003C6D9D">
    <w:pPr>
      <w:pStyle w:val="Zhlav"/>
      <w:tabs>
        <w:tab w:val="clear" w:pos="4536"/>
        <w:tab w:val="left" w:pos="5954"/>
        <w:tab w:val="left" w:pos="7655"/>
      </w:tabs>
      <w:rPr>
        <w:rFonts w:ascii="Tahoma" w:hAnsi="Tahoma" w:cs="Tahoma"/>
        <w:noProof/>
        <w:lang w:val="cs-CZ"/>
      </w:rPr>
    </w:pPr>
    <w:hyperlink r:id="rId2" w:history="1">
      <w:r w:rsidRPr="001B77D9">
        <w:rPr>
          <w:rFonts w:ascii="Tahoma" w:hAnsi="Tahoma" w:cs="Tahoma"/>
          <w:noProof/>
          <w:lang w:val="cs-CZ"/>
        </w:rPr>
        <w:t>www.armadaspasy.cz</w:t>
      </w:r>
    </w:hyperlink>
    <w:r w:rsidRPr="003C6D9D">
      <w:rPr>
        <w:rFonts w:ascii="Tahoma" w:hAnsi="Tahoma" w:cs="Tahoma"/>
        <w:noProof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7F42" w14:textId="77777777" w:rsidR="000A2F46" w:rsidRDefault="000A2F46">
      <w:r>
        <w:separator/>
      </w:r>
    </w:p>
  </w:footnote>
  <w:footnote w:type="continuationSeparator" w:id="0">
    <w:p w14:paraId="62866BBE" w14:textId="77777777" w:rsidR="000A2F46" w:rsidRDefault="000A2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ook w:val="04A0" w:firstRow="1" w:lastRow="0" w:firstColumn="1" w:lastColumn="0" w:noHBand="0" w:noVBand="1"/>
    </w:tblPr>
    <w:tblGrid>
      <w:gridCol w:w="2943"/>
      <w:gridCol w:w="6946"/>
    </w:tblGrid>
    <w:tr w:rsidR="00ED7560" w:rsidRPr="009652C7" w14:paraId="7E8C4734" w14:textId="77777777" w:rsidTr="003C6D9D">
      <w:tc>
        <w:tcPr>
          <w:tcW w:w="2943" w:type="dxa"/>
        </w:tcPr>
        <w:p w14:paraId="0FDCBCF6" w14:textId="77777777" w:rsidR="00ED7560" w:rsidRPr="009652C7" w:rsidRDefault="00B5420C" w:rsidP="002E2D66">
          <w:pPr>
            <w:pStyle w:val="Zhlav"/>
            <w:rPr>
              <w:rFonts w:ascii="Calibri" w:hAnsi="Calibri" w:cs="Calibri"/>
              <w:noProof/>
              <w:lang w:val="cs-CZ"/>
            </w:rPr>
          </w:pPr>
          <w:r w:rsidRPr="009652C7">
            <w:rPr>
              <w:rFonts w:ascii="Calibri" w:hAnsi="Calibri" w:cs="Calibri"/>
              <w:noProof/>
            </w:rPr>
            <w:drawing>
              <wp:inline distT="0" distB="0" distL="0" distR="0" wp14:anchorId="0C51AA37" wp14:editId="33FBBEFF">
                <wp:extent cx="1647825" cy="7239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14:paraId="2249F233" w14:textId="77777777" w:rsidR="00ED7560" w:rsidRPr="009652C7" w:rsidRDefault="00ED7560" w:rsidP="002E2D66">
          <w:pPr>
            <w:pStyle w:val="Zhlav"/>
            <w:rPr>
              <w:rFonts w:ascii="Cambria" w:hAnsi="Cambria" w:cs="Calibri"/>
              <w:noProof/>
              <w:lang w:val="cs-CZ"/>
            </w:rPr>
          </w:pPr>
        </w:p>
        <w:p w14:paraId="09DD5749" w14:textId="77777777" w:rsidR="00ED7560" w:rsidRPr="009652C7" w:rsidRDefault="00ED7560" w:rsidP="005977E0">
          <w:pPr>
            <w:pStyle w:val="Zhlav"/>
            <w:jc w:val="center"/>
            <w:rPr>
              <w:rFonts w:ascii="Tahoma" w:hAnsi="Tahoma" w:cs="Tahoma"/>
              <w:noProof/>
              <w:lang w:val="cs-CZ"/>
            </w:rPr>
          </w:pPr>
          <w:r w:rsidRPr="009652C7">
            <w:rPr>
              <w:rFonts w:ascii="Tahoma" w:hAnsi="Tahoma" w:cs="Tahoma"/>
              <w:noProof/>
            </w:rPr>
            <w:t>Armáda spásy v České republice, z.s.</w:t>
          </w:r>
        </w:p>
        <w:p w14:paraId="0B6A4D4F" w14:textId="77777777" w:rsidR="00ED7560" w:rsidRPr="009652C7" w:rsidRDefault="00ED7560" w:rsidP="005977E0">
          <w:pPr>
            <w:pStyle w:val="Zhlav"/>
            <w:jc w:val="center"/>
            <w:rPr>
              <w:rFonts w:ascii="Tahoma" w:hAnsi="Tahoma" w:cs="Tahoma"/>
              <w:noProof/>
              <w:color w:val="0033CC"/>
              <w:sz w:val="40"/>
              <w:lang w:val="cs-CZ"/>
            </w:rPr>
          </w:pPr>
          <w:r w:rsidRPr="009652C7">
            <w:rPr>
              <w:rFonts w:ascii="Tahoma" w:hAnsi="Tahoma" w:cs="Tahoma"/>
              <w:noProof/>
              <w:color w:val="0033CC"/>
              <w:sz w:val="40"/>
              <w:lang w:val="cs-CZ"/>
            </w:rPr>
            <w:t xml:space="preserve">Sociální služby </w:t>
          </w:r>
          <w:r w:rsidRPr="009652C7">
            <w:rPr>
              <w:rFonts w:ascii="Tahoma" w:hAnsi="Tahoma" w:cs="Tahoma"/>
              <w:noProof/>
              <w:color w:val="0033CC"/>
              <w:sz w:val="40"/>
            </w:rPr>
            <w:t>ADELANTE</w:t>
          </w:r>
          <w:r w:rsidRPr="009652C7">
            <w:rPr>
              <w:rFonts w:ascii="Tahoma" w:hAnsi="Tahoma" w:cs="Tahoma"/>
              <w:noProof/>
              <w:color w:val="0033CC"/>
              <w:sz w:val="40"/>
              <w:lang w:val="cs-CZ"/>
            </w:rPr>
            <w:t xml:space="preserve"> O</w:t>
          </w:r>
          <w:r w:rsidRPr="009652C7">
            <w:rPr>
              <w:rFonts w:ascii="Tahoma" w:hAnsi="Tahoma" w:cs="Tahoma"/>
              <w:noProof/>
              <w:color w:val="0033CC"/>
              <w:sz w:val="40"/>
            </w:rPr>
            <w:t>strava</w:t>
          </w:r>
        </w:p>
        <w:p w14:paraId="0824959C" w14:textId="77777777" w:rsidR="00F93EEE" w:rsidRPr="00F93EEE" w:rsidRDefault="00ED7560" w:rsidP="003C6D9D">
          <w:pPr>
            <w:pStyle w:val="Zhlav"/>
            <w:jc w:val="center"/>
            <w:rPr>
              <w:rFonts w:ascii="Tahoma" w:eastAsia="Lucida Sans Unicode" w:hAnsi="Tahoma" w:cs="Tahoma"/>
              <w:color w:val="FF0000"/>
              <w:lang w:val="cs-CZ"/>
            </w:rPr>
          </w:pPr>
          <w:r w:rsidRPr="009652C7">
            <w:rPr>
              <w:rFonts w:ascii="Tahoma" w:hAnsi="Tahoma" w:cs="Tahoma"/>
              <w:noProof/>
              <w:lang w:val="cs-CZ"/>
            </w:rPr>
            <w:t xml:space="preserve">U Nových válcoven 1592/9a, </w:t>
          </w:r>
          <w:r w:rsidR="003C6D9D">
            <w:rPr>
              <w:rFonts w:ascii="Tahoma" w:hAnsi="Tahoma" w:cs="Tahoma"/>
              <w:noProof/>
              <w:lang w:val="cs-CZ"/>
            </w:rPr>
            <w:t xml:space="preserve">709 00 </w:t>
          </w:r>
          <w:r w:rsidRPr="009652C7">
            <w:rPr>
              <w:rFonts w:ascii="Tahoma" w:hAnsi="Tahoma" w:cs="Tahoma"/>
              <w:noProof/>
              <w:lang w:val="cs-CZ"/>
            </w:rPr>
            <w:t>Ostrava – Mariánské Hory a Hulváky</w:t>
          </w:r>
        </w:p>
      </w:tc>
    </w:tr>
  </w:tbl>
  <w:p w14:paraId="6694854F" w14:textId="77777777" w:rsidR="00E276E9" w:rsidRPr="00E276E9" w:rsidRDefault="00E276E9" w:rsidP="00E276E9">
    <w:pPr>
      <w:pStyle w:val="Zhlav"/>
      <w:rPr>
        <w:rFonts w:ascii="Calibri" w:hAnsi="Calibri" w:cs="Calibri"/>
        <w:noProof/>
        <w:lang w:val="cs-CZ"/>
      </w:rPr>
    </w:pPr>
    <w:r>
      <w:rPr>
        <w:rFonts w:ascii="Calibri" w:hAnsi="Calibri" w:cs="Calibri"/>
        <w:noProof/>
        <w:lang w:val="cs-CZ"/>
      </w:rPr>
      <w:t>_______________________________________________________________________________________________</w:t>
    </w:r>
    <w:r w:rsidR="00F93EEE" w:rsidRPr="00F93EEE">
      <w:rPr>
        <w:rFonts w:ascii="Tahoma" w:hAnsi="Tahoma" w:cs="Tahoma"/>
        <w:noProof/>
        <w:color w:val="FF0000"/>
        <w:sz w:val="32"/>
        <w:lang w:val="cs-CZ"/>
      </w:rPr>
      <w:t xml:space="preserve"> </w:t>
    </w:r>
  </w:p>
  <w:p w14:paraId="6ACB056F" w14:textId="77777777" w:rsidR="00C80CF9" w:rsidRDefault="00EF59F5" w:rsidP="005977E0">
    <w:pPr>
      <w:pStyle w:val="Zhlav"/>
      <w:jc w:val="right"/>
      <w:rPr>
        <w:rFonts w:ascii="Tahoma" w:hAnsi="Tahoma" w:cs="Tahoma"/>
        <w:noProof/>
        <w:color w:val="FF0000"/>
        <w:sz w:val="32"/>
        <w:lang w:val="cs-CZ"/>
      </w:rPr>
    </w:pPr>
    <w:r>
      <w:rPr>
        <w:rFonts w:ascii="Tahoma" w:hAnsi="Tahoma" w:cs="Tahoma"/>
        <w:noProof/>
        <w:color w:val="FF0000"/>
        <w:sz w:val="28"/>
        <w:lang w:val="cs-CZ"/>
      </w:rPr>
      <w:t>AMBULANTNÍ SLUŽBY ADELANTE</w:t>
    </w:r>
  </w:p>
  <w:p w14:paraId="099C5615" w14:textId="77777777" w:rsidR="00F93EEE" w:rsidRPr="00CE523C" w:rsidRDefault="00F93EEE" w:rsidP="00814CBB">
    <w:pPr>
      <w:pStyle w:val="Zhlav"/>
      <w:rPr>
        <w:sz w:val="16"/>
        <w:szCs w:val="16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207"/>
        </w:tabs>
        <w:ind w:left="207" w:hanging="567"/>
      </w:pPr>
      <w:rPr>
        <w:b w:val="0"/>
        <w:i w:val="0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DC9C0B6E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4B50BDDA"/>
    <w:lvl w:ilvl="0">
      <w:start w:val="1"/>
      <w:numFmt w:val="upperRoman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BA358C"/>
    <w:multiLevelType w:val="singleLevel"/>
    <w:tmpl w:val="DC9C0B6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Calibri" w:hAnsi="Calibri" w:cs="Calibri" w:hint="default"/>
      </w:rPr>
    </w:lvl>
  </w:abstractNum>
  <w:abstractNum w:abstractNumId="12" w15:restartNumberingAfterBreak="0">
    <w:nsid w:val="07044EAE"/>
    <w:multiLevelType w:val="hybridMultilevel"/>
    <w:tmpl w:val="CC86DF26"/>
    <w:lvl w:ilvl="0" w:tplc="63B818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B976AD"/>
    <w:multiLevelType w:val="singleLevel"/>
    <w:tmpl w:val="DC9C0B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14" w15:restartNumberingAfterBreak="0">
    <w:nsid w:val="08240C9D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BB530E"/>
    <w:multiLevelType w:val="hybridMultilevel"/>
    <w:tmpl w:val="8E88791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0EC66D2F"/>
    <w:multiLevelType w:val="hybridMultilevel"/>
    <w:tmpl w:val="C640F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D90E1A"/>
    <w:multiLevelType w:val="hybridMultilevel"/>
    <w:tmpl w:val="4572A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57044D"/>
    <w:multiLevelType w:val="hybridMultilevel"/>
    <w:tmpl w:val="56F0A7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8F4194"/>
    <w:multiLevelType w:val="singleLevel"/>
    <w:tmpl w:val="EB50DB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</w:rPr>
    </w:lvl>
  </w:abstractNum>
  <w:abstractNum w:abstractNumId="20" w15:restartNumberingAfterBreak="0">
    <w:nsid w:val="1DA86B62"/>
    <w:multiLevelType w:val="singleLevel"/>
    <w:tmpl w:val="DC9C0B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21" w15:restartNumberingAfterBreak="0">
    <w:nsid w:val="24D66A5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291611"/>
    <w:multiLevelType w:val="hybridMultilevel"/>
    <w:tmpl w:val="5DD6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A75E7"/>
    <w:multiLevelType w:val="hybridMultilevel"/>
    <w:tmpl w:val="D6168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E265C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FD0145"/>
    <w:multiLevelType w:val="hybridMultilevel"/>
    <w:tmpl w:val="ABB81C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94339E"/>
    <w:multiLevelType w:val="hybridMultilevel"/>
    <w:tmpl w:val="B2367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5B1065"/>
    <w:multiLevelType w:val="hybridMultilevel"/>
    <w:tmpl w:val="E32231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1A463A"/>
    <w:multiLevelType w:val="hybridMultilevel"/>
    <w:tmpl w:val="D09474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073B17"/>
    <w:multiLevelType w:val="hybridMultilevel"/>
    <w:tmpl w:val="53D0E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6364DE"/>
    <w:multiLevelType w:val="hybridMultilevel"/>
    <w:tmpl w:val="9BDE371E"/>
    <w:lvl w:ilvl="0" w:tplc="EA9A937A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9302A6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857E36"/>
    <w:multiLevelType w:val="hybridMultilevel"/>
    <w:tmpl w:val="961A0D42"/>
    <w:lvl w:ilvl="0" w:tplc="E0663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5126E"/>
    <w:multiLevelType w:val="hybridMultilevel"/>
    <w:tmpl w:val="7FDED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D37BE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4D3CA9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9C082D"/>
    <w:multiLevelType w:val="hybridMultilevel"/>
    <w:tmpl w:val="F5847C4C"/>
    <w:lvl w:ilvl="0" w:tplc="1E8A1D2E">
      <w:start w:val="1"/>
      <w:numFmt w:val="decimal"/>
      <w:lvlText w:val="%1)"/>
      <w:lvlJc w:val="left"/>
      <w:pPr>
        <w:ind w:left="360" w:hanging="360"/>
      </w:pPr>
      <w:rPr>
        <w:rFonts w:ascii="AGLPJH+TimesNewRoman" w:hAnsi="AGLPJH+TimesNewRoman" w:cs="AGLPJH+TimesNewRoman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CE6E07"/>
    <w:multiLevelType w:val="hybridMultilevel"/>
    <w:tmpl w:val="BA307C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A3933"/>
    <w:multiLevelType w:val="hybridMultilevel"/>
    <w:tmpl w:val="18EA2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552A2B"/>
    <w:multiLevelType w:val="hybridMultilevel"/>
    <w:tmpl w:val="D20832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849DF"/>
    <w:multiLevelType w:val="hybridMultilevel"/>
    <w:tmpl w:val="60C27C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43D18"/>
    <w:multiLevelType w:val="singleLevel"/>
    <w:tmpl w:val="DC9C0B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42" w15:restartNumberingAfterBreak="0">
    <w:nsid w:val="68235A42"/>
    <w:multiLevelType w:val="hybridMultilevel"/>
    <w:tmpl w:val="AED6D75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73F5582F"/>
    <w:multiLevelType w:val="hybridMultilevel"/>
    <w:tmpl w:val="E3EA40A2"/>
    <w:lvl w:ilvl="0" w:tplc="F6F0199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EB57DC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E6165"/>
    <w:multiLevelType w:val="hybridMultilevel"/>
    <w:tmpl w:val="BB18019C"/>
    <w:lvl w:ilvl="0" w:tplc="19927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B92C51"/>
    <w:multiLevelType w:val="hybridMultilevel"/>
    <w:tmpl w:val="9EC0B4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B934A4"/>
    <w:multiLevelType w:val="hybridMultilevel"/>
    <w:tmpl w:val="78FE3A2E"/>
    <w:lvl w:ilvl="0" w:tplc="04050011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8" w15:restartNumberingAfterBreak="0">
    <w:nsid w:val="7C190F0F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325686"/>
    <w:multiLevelType w:val="hybridMultilevel"/>
    <w:tmpl w:val="3F6C81F0"/>
    <w:lvl w:ilvl="0" w:tplc="000000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95779">
    <w:abstractNumId w:val="0"/>
  </w:num>
  <w:num w:numId="2" w16cid:durableId="2073456754">
    <w:abstractNumId w:val="1"/>
  </w:num>
  <w:num w:numId="3" w16cid:durableId="459802987">
    <w:abstractNumId w:val="2"/>
  </w:num>
  <w:num w:numId="4" w16cid:durableId="184633728">
    <w:abstractNumId w:val="3"/>
  </w:num>
  <w:num w:numId="5" w16cid:durableId="2135052855">
    <w:abstractNumId w:val="4"/>
  </w:num>
  <w:num w:numId="6" w16cid:durableId="1317609532">
    <w:abstractNumId w:val="5"/>
  </w:num>
  <w:num w:numId="7" w16cid:durableId="1712849260">
    <w:abstractNumId w:val="6"/>
  </w:num>
  <w:num w:numId="8" w16cid:durableId="688290799">
    <w:abstractNumId w:val="7"/>
  </w:num>
  <w:num w:numId="9" w16cid:durableId="1621103234">
    <w:abstractNumId w:val="8"/>
  </w:num>
  <w:num w:numId="10" w16cid:durableId="691955157">
    <w:abstractNumId w:val="9"/>
  </w:num>
  <w:num w:numId="11" w16cid:durableId="1478374489">
    <w:abstractNumId w:val="10"/>
  </w:num>
  <w:num w:numId="12" w16cid:durableId="128941008">
    <w:abstractNumId w:val="49"/>
  </w:num>
  <w:num w:numId="13" w16cid:durableId="1002048805">
    <w:abstractNumId w:val="23"/>
  </w:num>
  <w:num w:numId="14" w16cid:durableId="97916958">
    <w:abstractNumId w:val="34"/>
  </w:num>
  <w:num w:numId="15" w16cid:durableId="1814641970">
    <w:abstractNumId w:val="35"/>
  </w:num>
  <w:num w:numId="16" w16cid:durableId="1512180785">
    <w:abstractNumId w:val="21"/>
  </w:num>
  <w:num w:numId="17" w16cid:durableId="1707945378">
    <w:abstractNumId w:val="44"/>
  </w:num>
  <w:num w:numId="18" w16cid:durableId="1818839128">
    <w:abstractNumId w:val="42"/>
  </w:num>
  <w:num w:numId="19" w16cid:durableId="719793678">
    <w:abstractNumId w:val="24"/>
  </w:num>
  <w:num w:numId="20" w16cid:durableId="421800568">
    <w:abstractNumId w:val="14"/>
  </w:num>
  <w:num w:numId="21" w16cid:durableId="1809661722">
    <w:abstractNumId w:val="31"/>
  </w:num>
  <w:num w:numId="22" w16cid:durableId="468935802">
    <w:abstractNumId w:val="48"/>
  </w:num>
  <w:num w:numId="23" w16cid:durableId="1445005313">
    <w:abstractNumId w:val="45"/>
  </w:num>
  <w:num w:numId="24" w16cid:durableId="780302432">
    <w:abstractNumId w:val="19"/>
  </w:num>
  <w:num w:numId="25" w16cid:durableId="1288664594">
    <w:abstractNumId w:val="13"/>
  </w:num>
  <w:num w:numId="26" w16cid:durableId="1392539653">
    <w:abstractNumId w:val="41"/>
  </w:num>
  <w:num w:numId="27" w16cid:durableId="418647012">
    <w:abstractNumId w:val="11"/>
  </w:num>
  <w:num w:numId="28" w16cid:durableId="1461537531">
    <w:abstractNumId w:val="20"/>
  </w:num>
  <w:num w:numId="29" w16cid:durableId="1453357764">
    <w:abstractNumId w:val="40"/>
  </w:num>
  <w:num w:numId="30" w16cid:durableId="2128086889">
    <w:abstractNumId w:val="30"/>
  </w:num>
  <w:num w:numId="31" w16cid:durableId="1736659964">
    <w:abstractNumId w:val="15"/>
  </w:num>
  <w:num w:numId="32" w16cid:durableId="761990678">
    <w:abstractNumId w:val="38"/>
  </w:num>
  <w:num w:numId="33" w16cid:durableId="139814046">
    <w:abstractNumId w:val="32"/>
  </w:num>
  <w:num w:numId="34" w16cid:durableId="1015114692">
    <w:abstractNumId w:val="46"/>
  </w:num>
  <w:num w:numId="35" w16cid:durableId="439031458">
    <w:abstractNumId w:val="25"/>
  </w:num>
  <w:num w:numId="36" w16cid:durableId="1895238596">
    <w:abstractNumId w:val="47"/>
  </w:num>
  <w:num w:numId="37" w16cid:durableId="109860887">
    <w:abstractNumId w:val="27"/>
  </w:num>
  <w:num w:numId="38" w16cid:durableId="987049766">
    <w:abstractNumId w:val="36"/>
  </w:num>
  <w:num w:numId="39" w16cid:durableId="202525329">
    <w:abstractNumId w:val="43"/>
  </w:num>
  <w:num w:numId="40" w16cid:durableId="1796027090">
    <w:abstractNumId w:val="26"/>
  </w:num>
  <w:num w:numId="41" w16cid:durableId="1742676490">
    <w:abstractNumId w:val="18"/>
  </w:num>
  <w:num w:numId="42" w16cid:durableId="307169833">
    <w:abstractNumId w:val="16"/>
  </w:num>
  <w:num w:numId="43" w16cid:durableId="2136172175">
    <w:abstractNumId w:val="12"/>
  </w:num>
  <w:num w:numId="44" w16cid:durableId="1265267715">
    <w:abstractNumId w:val="29"/>
  </w:num>
  <w:num w:numId="45" w16cid:durableId="1943411755">
    <w:abstractNumId w:val="37"/>
  </w:num>
  <w:num w:numId="46" w16cid:durableId="1438142182">
    <w:abstractNumId w:val="28"/>
  </w:num>
  <w:num w:numId="47" w16cid:durableId="239488886">
    <w:abstractNumId w:val="39"/>
  </w:num>
  <w:num w:numId="48" w16cid:durableId="499273902">
    <w:abstractNumId w:val="33"/>
  </w:num>
  <w:num w:numId="49" w16cid:durableId="1844785209">
    <w:abstractNumId w:val="22"/>
  </w:num>
  <w:num w:numId="50" w16cid:durableId="10716598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BB"/>
    <w:rsid w:val="00006ECF"/>
    <w:rsid w:val="00007F43"/>
    <w:rsid w:val="0001351C"/>
    <w:rsid w:val="000166EA"/>
    <w:rsid w:val="000174DD"/>
    <w:rsid w:val="0003588B"/>
    <w:rsid w:val="0003626E"/>
    <w:rsid w:val="000377EE"/>
    <w:rsid w:val="00042B1D"/>
    <w:rsid w:val="00045294"/>
    <w:rsid w:val="00052422"/>
    <w:rsid w:val="0006138C"/>
    <w:rsid w:val="00067611"/>
    <w:rsid w:val="00083049"/>
    <w:rsid w:val="000834B9"/>
    <w:rsid w:val="00083F6B"/>
    <w:rsid w:val="0009160F"/>
    <w:rsid w:val="00091892"/>
    <w:rsid w:val="00097F67"/>
    <w:rsid w:val="000A2F46"/>
    <w:rsid w:val="000A6BBA"/>
    <w:rsid w:val="000C6B6C"/>
    <w:rsid w:val="000E099A"/>
    <w:rsid w:val="000E5D86"/>
    <w:rsid w:val="000F02BE"/>
    <w:rsid w:val="000F2496"/>
    <w:rsid w:val="000F2C9A"/>
    <w:rsid w:val="000F4A0A"/>
    <w:rsid w:val="00101F22"/>
    <w:rsid w:val="00117358"/>
    <w:rsid w:val="00117A1D"/>
    <w:rsid w:val="00142219"/>
    <w:rsid w:val="00150665"/>
    <w:rsid w:val="00160489"/>
    <w:rsid w:val="00165E14"/>
    <w:rsid w:val="00176A62"/>
    <w:rsid w:val="00186E60"/>
    <w:rsid w:val="00196A8C"/>
    <w:rsid w:val="00197F71"/>
    <w:rsid w:val="001A5B0B"/>
    <w:rsid w:val="001A682C"/>
    <w:rsid w:val="001B31D5"/>
    <w:rsid w:val="001B3676"/>
    <w:rsid w:val="001B4209"/>
    <w:rsid w:val="001B6B7E"/>
    <w:rsid w:val="001B77D9"/>
    <w:rsid w:val="001C4CC9"/>
    <w:rsid w:val="001C74E9"/>
    <w:rsid w:val="001D19ED"/>
    <w:rsid w:val="001D2B13"/>
    <w:rsid w:val="001E7DF7"/>
    <w:rsid w:val="001F235D"/>
    <w:rsid w:val="001F3C4E"/>
    <w:rsid w:val="0023091C"/>
    <w:rsid w:val="00233A78"/>
    <w:rsid w:val="002619AD"/>
    <w:rsid w:val="002636B7"/>
    <w:rsid w:val="00265FA6"/>
    <w:rsid w:val="00274348"/>
    <w:rsid w:val="00274650"/>
    <w:rsid w:val="00277A04"/>
    <w:rsid w:val="00284AFB"/>
    <w:rsid w:val="00295391"/>
    <w:rsid w:val="002B105C"/>
    <w:rsid w:val="002B1EBB"/>
    <w:rsid w:val="002B20AD"/>
    <w:rsid w:val="002B4BB0"/>
    <w:rsid w:val="002C2560"/>
    <w:rsid w:val="002D76D8"/>
    <w:rsid w:val="002E2D66"/>
    <w:rsid w:val="002F30B4"/>
    <w:rsid w:val="002F6EA7"/>
    <w:rsid w:val="003078C1"/>
    <w:rsid w:val="0031142E"/>
    <w:rsid w:val="00320A39"/>
    <w:rsid w:val="00326218"/>
    <w:rsid w:val="00327E6F"/>
    <w:rsid w:val="00354234"/>
    <w:rsid w:val="00354E2B"/>
    <w:rsid w:val="00363859"/>
    <w:rsid w:val="0039161C"/>
    <w:rsid w:val="003922ED"/>
    <w:rsid w:val="003A0649"/>
    <w:rsid w:val="003C11F5"/>
    <w:rsid w:val="003C6D9D"/>
    <w:rsid w:val="003C6EAB"/>
    <w:rsid w:val="003C7792"/>
    <w:rsid w:val="003D66E1"/>
    <w:rsid w:val="003D697D"/>
    <w:rsid w:val="003F2E3F"/>
    <w:rsid w:val="0041579E"/>
    <w:rsid w:val="00416B57"/>
    <w:rsid w:val="00420BAD"/>
    <w:rsid w:val="00445F3C"/>
    <w:rsid w:val="004504C0"/>
    <w:rsid w:val="00452FDF"/>
    <w:rsid w:val="00461B53"/>
    <w:rsid w:val="00496023"/>
    <w:rsid w:val="00496CC8"/>
    <w:rsid w:val="004A68EC"/>
    <w:rsid w:val="004B01FB"/>
    <w:rsid w:val="004B3CB4"/>
    <w:rsid w:val="004B6C41"/>
    <w:rsid w:val="004C311E"/>
    <w:rsid w:val="004F2CF6"/>
    <w:rsid w:val="0050644F"/>
    <w:rsid w:val="00513328"/>
    <w:rsid w:val="00517968"/>
    <w:rsid w:val="00523472"/>
    <w:rsid w:val="00523B1C"/>
    <w:rsid w:val="005256E9"/>
    <w:rsid w:val="005407BB"/>
    <w:rsid w:val="0054087D"/>
    <w:rsid w:val="00550AE6"/>
    <w:rsid w:val="00557ED8"/>
    <w:rsid w:val="00567ADB"/>
    <w:rsid w:val="00571BCE"/>
    <w:rsid w:val="005834A4"/>
    <w:rsid w:val="00590C8F"/>
    <w:rsid w:val="005977E0"/>
    <w:rsid w:val="005B5389"/>
    <w:rsid w:val="005B66DA"/>
    <w:rsid w:val="005B685E"/>
    <w:rsid w:val="005D70A6"/>
    <w:rsid w:val="005F5FEF"/>
    <w:rsid w:val="00600145"/>
    <w:rsid w:val="006033DD"/>
    <w:rsid w:val="006108BE"/>
    <w:rsid w:val="00615327"/>
    <w:rsid w:val="006328C9"/>
    <w:rsid w:val="00663F32"/>
    <w:rsid w:val="006641A3"/>
    <w:rsid w:val="00687658"/>
    <w:rsid w:val="006A0185"/>
    <w:rsid w:val="006A0245"/>
    <w:rsid w:val="006A21FB"/>
    <w:rsid w:val="006A3360"/>
    <w:rsid w:val="006A789B"/>
    <w:rsid w:val="006B0CD8"/>
    <w:rsid w:val="006B7C0A"/>
    <w:rsid w:val="006C6B8D"/>
    <w:rsid w:val="006E59E1"/>
    <w:rsid w:val="006F1817"/>
    <w:rsid w:val="006F4070"/>
    <w:rsid w:val="00704E49"/>
    <w:rsid w:val="00731738"/>
    <w:rsid w:val="00736FC3"/>
    <w:rsid w:val="00740B81"/>
    <w:rsid w:val="0074179C"/>
    <w:rsid w:val="007475F1"/>
    <w:rsid w:val="007577A1"/>
    <w:rsid w:val="00761669"/>
    <w:rsid w:val="00766F42"/>
    <w:rsid w:val="0077319A"/>
    <w:rsid w:val="00783ECD"/>
    <w:rsid w:val="007900F4"/>
    <w:rsid w:val="007B627D"/>
    <w:rsid w:val="007C6DC0"/>
    <w:rsid w:val="007D4AB8"/>
    <w:rsid w:val="007D7F5C"/>
    <w:rsid w:val="007D7F7E"/>
    <w:rsid w:val="007E0AB2"/>
    <w:rsid w:val="007E5FBE"/>
    <w:rsid w:val="007F2520"/>
    <w:rsid w:val="00801788"/>
    <w:rsid w:val="00802435"/>
    <w:rsid w:val="00814881"/>
    <w:rsid w:val="00814CBB"/>
    <w:rsid w:val="00814F65"/>
    <w:rsid w:val="00820A89"/>
    <w:rsid w:val="00821DBB"/>
    <w:rsid w:val="00835915"/>
    <w:rsid w:val="008379BD"/>
    <w:rsid w:val="00837A1B"/>
    <w:rsid w:val="0085388F"/>
    <w:rsid w:val="0085531E"/>
    <w:rsid w:val="00867BDF"/>
    <w:rsid w:val="008A7EC9"/>
    <w:rsid w:val="008B21CD"/>
    <w:rsid w:val="008D35DF"/>
    <w:rsid w:val="00911450"/>
    <w:rsid w:val="00913C08"/>
    <w:rsid w:val="00917894"/>
    <w:rsid w:val="00924042"/>
    <w:rsid w:val="00925D65"/>
    <w:rsid w:val="00933E7F"/>
    <w:rsid w:val="00944CAB"/>
    <w:rsid w:val="009464AD"/>
    <w:rsid w:val="009652C7"/>
    <w:rsid w:val="00973048"/>
    <w:rsid w:val="0097500E"/>
    <w:rsid w:val="009805C3"/>
    <w:rsid w:val="009841DA"/>
    <w:rsid w:val="0099074A"/>
    <w:rsid w:val="009907F9"/>
    <w:rsid w:val="00993F66"/>
    <w:rsid w:val="009957CB"/>
    <w:rsid w:val="00996C41"/>
    <w:rsid w:val="009D1EA8"/>
    <w:rsid w:val="00A06364"/>
    <w:rsid w:val="00A124E0"/>
    <w:rsid w:val="00A15B96"/>
    <w:rsid w:val="00A250D4"/>
    <w:rsid w:val="00A2764B"/>
    <w:rsid w:val="00A35DED"/>
    <w:rsid w:val="00A40376"/>
    <w:rsid w:val="00A56131"/>
    <w:rsid w:val="00A73F0C"/>
    <w:rsid w:val="00A76EB1"/>
    <w:rsid w:val="00A76F6D"/>
    <w:rsid w:val="00A77C02"/>
    <w:rsid w:val="00A83C9F"/>
    <w:rsid w:val="00A9001D"/>
    <w:rsid w:val="00A90F98"/>
    <w:rsid w:val="00AB1CF9"/>
    <w:rsid w:val="00AC2F06"/>
    <w:rsid w:val="00AC4FF5"/>
    <w:rsid w:val="00AD24CF"/>
    <w:rsid w:val="00AD6549"/>
    <w:rsid w:val="00AF18DE"/>
    <w:rsid w:val="00B0220A"/>
    <w:rsid w:val="00B1067D"/>
    <w:rsid w:val="00B22AA3"/>
    <w:rsid w:val="00B3068C"/>
    <w:rsid w:val="00B33F1F"/>
    <w:rsid w:val="00B4069F"/>
    <w:rsid w:val="00B52E34"/>
    <w:rsid w:val="00B5420C"/>
    <w:rsid w:val="00B632BB"/>
    <w:rsid w:val="00B7352F"/>
    <w:rsid w:val="00BA2B8C"/>
    <w:rsid w:val="00BB69B7"/>
    <w:rsid w:val="00BD6EE5"/>
    <w:rsid w:val="00BF0F63"/>
    <w:rsid w:val="00BF276F"/>
    <w:rsid w:val="00C02913"/>
    <w:rsid w:val="00C05D7B"/>
    <w:rsid w:val="00C14649"/>
    <w:rsid w:val="00C15968"/>
    <w:rsid w:val="00C21ED6"/>
    <w:rsid w:val="00C2684F"/>
    <w:rsid w:val="00C3749B"/>
    <w:rsid w:val="00C45426"/>
    <w:rsid w:val="00C5543D"/>
    <w:rsid w:val="00C57ED5"/>
    <w:rsid w:val="00C71A98"/>
    <w:rsid w:val="00C80CF9"/>
    <w:rsid w:val="00C85A8C"/>
    <w:rsid w:val="00C93F6A"/>
    <w:rsid w:val="00C94081"/>
    <w:rsid w:val="00CA05C7"/>
    <w:rsid w:val="00CA499D"/>
    <w:rsid w:val="00CA5EDD"/>
    <w:rsid w:val="00CA7117"/>
    <w:rsid w:val="00CB24BE"/>
    <w:rsid w:val="00CD3480"/>
    <w:rsid w:val="00CD5862"/>
    <w:rsid w:val="00CE0EE1"/>
    <w:rsid w:val="00CE523C"/>
    <w:rsid w:val="00CF140B"/>
    <w:rsid w:val="00D05DC0"/>
    <w:rsid w:val="00D1076B"/>
    <w:rsid w:val="00D20582"/>
    <w:rsid w:val="00D22100"/>
    <w:rsid w:val="00D41C3D"/>
    <w:rsid w:val="00D422BC"/>
    <w:rsid w:val="00D5569B"/>
    <w:rsid w:val="00D90955"/>
    <w:rsid w:val="00DB3238"/>
    <w:rsid w:val="00DB37C8"/>
    <w:rsid w:val="00DC0562"/>
    <w:rsid w:val="00DD2BDC"/>
    <w:rsid w:val="00DE2F30"/>
    <w:rsid w:val="00DE54CA"/>
    <w:rsid w:val="00DE5BD5"/>
    <w:rsid w:val="00DF2641"/>
    <w:rsid w:val="00E00035"/>
    <w:rsid w:val="00E0148A"/>
    <w:rsid w:val="00E06118"/>
    <w:rsid w:val="00E21E93"/>
    <w:rsid w:val="00E241A9"/>
    <w:rsid w:val="00E276E9"/>
    <w:rsid w:val="00E3498B"/>
    <w:rsid w:val="00E5080D"/>
    <w:rsid w:val="00E5118B"/>
    <w:rsid w:val="00E56FAC"/>
    <w:rsid w:val="00E82A22"/>
    <w:rsid w:val="00E940A9"/>
    <w:rsid w:val="00EB273E"/>
    <w:rsid w:val="00EB6BB0"/>
    <w:rsid w:val="00EC1672"/>
    <w:rsid w:val="00EC2F6D"/>
    <w:rsid w:val="00ED6B89"/>
    <w:rsid w:val="00ED7560"/>
    <w:rsid w:val="00EF59F5"/>
    <w:rsid w:val="00F01F04"/>
    <w:rsid w:val="00F15935"/>
    <w:rsid w:val="00F2128A"/>
    <w:rsid w:val="00F27B9B"/>
    <w:rsid w:val="00F359EC"/>
    <w:rsid w:val="00F7382F"/>
    <w:rsid w:val="00F80A86"/>
    <w:rsid w:val="00F93EEE"/>
    <w:rsid w:val="00F957E8"/>
    <w:rsid w:val="00FA46D5"/>
    <w:rsid w:val="00FB26E9"/>
    <w:rsid w:val="00FC20C6"/>
    <w:rsid w:val="00FC40F5"/>
    <w:rsid w:val="00FD22DF"/>
    <w:rsid w:val="00FD378E"/>
    <w:rsid w:val="00FE7B23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9887E5"/>
  <w15:chartTrackingRefBased/>
  <w15:docId w15:val="{B970F296-BF2D-4D43-9D1F-C45D421F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Wingdings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4"/>
    </w:rPr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  <w:rPr>
      <w:color w:val="auto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rPr>
      <w:b w:val="0"/>
      <w:i w:val="0"/>
      <w:sz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Pr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color w:val="auto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color w:val="auto"/>
    </w:rPr>
  </w:style>
  <w:style w:type="character" w:customStyle="1" w:styleId="WW8Num9z0">
    <w:name w:val="WW8Num9z0"/>
    <w:rPr>
      <w:b w:val="0"/>
      <w:i w:val="0"/>
      <w:sz w:val="24"/>
    </w:rPr>
  </w:style>
  <w:style w:type="character" w:customStyle="1" w:styleId="WW8Num10z0">
    <w:name w:val="WW8Num10z0"/>
    <w:rPr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color w:val="auto"/>
    </w:rPr>
  </w:style>
  <w:style w:type="character" w:customStyle="1" w:styleId="Standardnpsmoodstavce2">
    <w:name w:val="Standardní písmo odstavce2"/>
  </w:style>
  <w:style w:type="character" w:customStyle="1" w:styleId="WW8Num3z1">
    <w:name w:val="WW8Num3z1"/>
    <w:rPr>
      <w:color w:val="auto"/>
    </w:rPr>
  </w:style>
  <w:style w:type="character" w:customStyle="1" w:styleId="WW8Num11z0">
    <w:name w:val="WW8Num11z0"/>
    <w:rPr>
      <w:rFonts w:ascii="StarSymbol" w:eastAsia="StarSymbol" w:hAnsi="StarSymbol"/>
      <w:b w:val="0"/>
      <w:i w:val="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tarSymbol" w:eastAsia="StarSymbol" w:hAnsi="StarSymbol"/>
      <w:b w:val="0"/>
      <w:i w:val="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tarSymbol" w:eastAsia="StarSymbol" w:hAnsi="StarSymbol"/>
      <w:b w:val="0"/>
      <w:i w:val="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color w:val="auto"/>
    </w:rPr>
  </w:style>
  <w:style w:type="character" w:customStyle="1" w:styleId="WW8Num16z0">
    <w:name w:val="WW8Num16z0"/>
    <w:rPr>
      <w:rFonts w:ascii="Times New Roman" w:hAnsi="Times New Roman"/>
      <w:b w:val="0"/>
      <w:i w:val="0"/>
      <w:color w:val="auto"/>
      <w:sz w:val="24"/>
    </w:rPr>
  </w:style>
  <w:style w:type="character" w:customStyle="1" w:styleId="WW8Num16z1">
    <w:name w:val="WW8Num16z1"/>
    <w:rPr>
      <w:color w:val="auto"/>
    </w:rPr>
  </w:style>
  <w:style w:type="character" w:customStyle="1" w:styleId="WW8Num17z0">
    <w:name w:val="WW8Num17z0"/>
    <w:rPr>
      <w:rFonts w:ascii="Times New Roman" w:hAnsi="Times New Roman"/>
      <w:b w:val="0"/>
      <w:i w:val="0"/>
      <w:color w:val="auto"/>
      <w:sz w:val="24"/>
    </w:rPr>
  </w:style>
  <w:style w:type="character" w:customStyle="1" w:styleId="WW8Num18z0">
    <w:name w:val="WW8Num18z0"/>
    <w:rPr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color w:val="auto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color w:val="auto"/>
    </w:rPr>
  </w:style>
  <w:style w:type="character" w:customStyle="1" w:styleId="WW8Num21z0">
    <w:name w:val="WW8Num21z0"/>
    <w:rPr>
      <w:rFonts w:ascii="StarSymbol" w:eastAsia="StarSymbol" w:hAnsi="StarSymbol"/>
      <w:b w:val="0"/>
      <w:i w:val="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3z0">
    <w:name w:val="WW8Num23z0"/>
    <w:rPr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0">
    <w:name w:val="WW8Num24z0"/>
    <w:rPr>
      <w:b w:val="0"/>
      <w:i w:val="0"/>
      <w:sz w:val="24"/>
    </w:rPr>
  </w:style>
  <w:style w:type="character" w:customStyle="1" w:styleId="WW8Num25z0">
    <w:name w:val="WW8Num25z0"/>
    <w:rPr>
      <w:b w:val="0"/>
      <w:i w:val="0"/>
      <w:sz w:val="24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color w:val="auto"/>
    </w:rPr>
  </w:style>
  <w:style w:type="character" w:customStyle="1" w:styleId="WW8Num27z0">
    <w:name w:val="WW8Num27z0"/>
    <w:rPr>
      <w:b w:val="0"/>
      <w:i w:val="0"/>
      <w:sz w:val="24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strike w:val="0"/>
      <w:dstrike w:val="0"/>
      <w:color w:val="000000"/>
      <w:u w:val="none"/>
    </w:rPr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b/>
      <w:i/>
      <w:color w:val="FF0000"/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sWWW">
    <w:name w:val="Normální (síť WWW)"/>
    <w:basedOn w:val="Normln"/>
    <w:pPr>
      <w:spacing w:before="100" w:after="119"/>
    </w:pPr>
    <w:rPr>
      <w:sz w:val="24"/>
      <w:szCs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WW-NormlnsWWW">
    <w:name w:val="WW-Normální (síť WWW)"/>
    <w:basedOn w:val="Normln"/>
    <w:pPr>
      <w:spacing w:before="100" w:after="119"/>
    </w:pPr>
    <w:rPr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uiPriority w:val="99"/>
    <w:rsid w:val="00814CBB"/>
    <w:rPr>
      <w:rFonts w:cs="Wingdings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6F42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66F42"/>
    <w:rPr>
      <w:rFonts w:ascii="Tahoma" w:hAnsi="Tahoma" w:cs="Tahoma"/>
      <w:sz w:val="16"/>
      <w:szCs w:val="16"/>
      <w:lang w:eastAsia="ar-SA"/>
    </w:rPr>
  </w:style>
  <w:style w:type="character" w:customStyle="1" w:styleId="ZkladntextChar">
    <w:name w:val="Základní text Char"/>
    <w:link w:val="Zkladntext"/>
    <w:rsid w:val="004B3CB4"/>
    <w:rPr>
      <w:rFonts w:cs="Wingdings"/>
      <w:b/>
      <w:i/>
      <w:color w:val="FF0000"/>
      <w:sz w:val="24"/>
      <w:lang w:val="cs-CZ" w:eastAsia="ar-SA"/>
    </w:rPr>
  </w:style>
  <w:style w:type="table" w:styleId="Mkatabulky">
    <w:name w:val="Table Grid"/>
    <w:basedOn w:val="Normlntabulka"/>
    <w:uiPriority w:val="59"/>
    <w:rsid w:val="0068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5">
    <w:name w:val="l5"/>
    <w:basedOn w:val="Normln"/>
    <w:rsid w:val="00196A8C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96A8C"/>
    <w:rPr>
      <w:i/>
      <w:iCs/>
    </w:rPr>
  </w:style>
  <w:style w:type="paragraph" w:customStyle="1" w:styleId="Default">
    <w:name w:val="Default"/>
    <w:rsid w:val="003C7792"/>
    <w:pPr>
      <w:autoSpaceDE w:val="0"/>
      <w:autoSpaceDN w:val="0"/>
      <w:adjustRightInd w:val="0"/>
    </w:pPr>
    <w:rPr>
      <w:rFonts w:ascii="AGLPJH+TimesNewRoman" w:hAnsi="AGLPJH+TimesNewRoman" w:cs="AGLPJH+TimesNewRoman"/>
      <w:color w:val="000000"/>
      <w:sz w:val="24"/>
      <w:szCs w:val="24"/>
      <w:lang w:eastAsia="cs-CZ"/>
    </w:rPr>
  </w:style>
  <w:style w:type="character" w:customStyle="1" w:styleId="ZpatChar">
    <w:name w:val="Zápatí Char"/>
    <w:link w:val="Zpat"/>
    <w:rsid w:val="0050644F"/>
    <w:rPr>
      <w:rFonts w:cs="Wingdings"/>
      <w:lang w:eastAsia="ar-SA"/>
    </w:rPr>
  </w:style>
  <w:style w:type="character" w:styleId="Siln">
    <w:name w:val="Strong"/>
    <w:qFormat/>
    <w:rsid w:val="0050644F"/>
    <w:rPr>
      <w:b/>
      <w:bCs/>
    </w:rPr>
  </w:style>
  <w:style w:type="character" w:styleId="Zdraznn">
    <w:name w:val="Emphasis"/>
    <w:qFormat/>
    <w:rsid w:val="005064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adaspasy.cz" TargetMode="External"/><Relationship Id="rId1" Type="http://schemas.openxmlformats.org/officeDocument/2006/relationships/hyperlink" Target="mailto:adelante@armadaspa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8492AEB2253947BF6ECCD9B92D9678" ma:contentTypeVersion="3" ma:contentTypeDescription="Vytvoří nový dokument" ma:contentTypeScope="" ma:versionID="d9cae15268522bc1bd1c26f3882eb70c">
  <xsd:schema xmlns:xsd="http://www.w3.org/2001/XMLSchema" xmlns:xs="http://www.w3.org/2001/XMLSchema" xmlns:p="http://schemas.microsoft.com/office/2006/metadata/properties" xmlns:ns2="81c02eb9-a05a-4b36-a47c-bcc923605458" targetNamespace="http://schemas.microsoft.com/office/2006/metadata/properties" ma:root="true" ma:fieldsID="c42f7a83c87d5614d95aca119163e539" ns2:_="">
    <xsd:import namespace="81c02eb9-a05a-4b36-a47c-bcc923605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2eb9-a05a-4b36-a47c-bcc923605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CC0568-8605-437E-83F9-F4C46EE9A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17213-6BF6-40B6-BA69-257BA7829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02eb9-a05a-4b36-a47c-bcc923605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852D3-3026-4D44-A5E0-68ED3653BA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A40CA9-C13A-4C7A-A55E-436AD8E466E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</vt:lpstr>
      <vt:lpstr>II</vt:lpstr>
    </vt:vector>
  </TitlesOfParts>
  <Company>HP</Company>
  <LinksUpToDate>false</LinksUpToDate>
  <CharactersWithSpaces>1731</CharactersWithSpaces>
  <SharedDoc>false</SharedDoc>
  <HLinks>
    <vt:vector size="12" baseType="variant">
      <vt:variant>
        <vt:i4>6553717</vt:i4>
      </vt:variant>
      <vt:variant>
        <vt:i4>9</vt:i4>
      </vt:variant>
      <vt:variant>
        <vt:i4>0</vt:i4>
      </vt:variant>
      <vt:variant>
        <vt:i4>5</vt:i4>
      </vt:variant>
      <vt:variant>
        <vt:lpwstr>http://www.armadaspasy.cz/</vt:lpwstr>
      </vt:variant>
      <vt:variant>
        <vt:lpwstr/>
      </vt:variant>
      <vt:variant>
        <vt:i4>1441833</vt:i4>
      </vt:variant>
      <vt:variant>
        <vt:i4>6</vt:i4>
      </vt:variant>
      <vt:variant>
        <vt:i4>0</vt:i4>
      </vt:variant>
      <vt:variant>
        <vt:i4>5</vt:i4>
      </vt:variant>
      <vt:variant>
        <vt:lpwstr>mailto:adelante@armadaspasy.cz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monika.powiesnikova</dc:creator>
  <cp:keywords/>
  <cp:lastModifiedBy>Jana Petričková</cp:lastModifiedBy>
  <cp:revision>2</cp:revision>
  <cp:lastPrinted>2021-06-30T17:48:00Z</cp:lastPrinted>
  <dcterms:created xsi:type="dcterms:W3CDTF">2025-09-18T07:54:00Z</dcterms:created>
  <dcterms:modified xsi:type="dcterms:W3CDTF">2025-09-18T07:54:00Z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Jana Petričková</vt:lpwstr>
  </property>
  <property fmtid="{D5CDD505-2E9C-101B-9397-08002B2CF9AE}" pid="3" name="Order">
    <vt:lpwstr>379200.000000000</vt:lpwstr>
  </property>
  <property fmtid="{D5CDD505-2E9C-101B-9397-08002B2CF9AE}" pid="4" name="display_urn:schemas-microsoft-com:office:office#Author">
    <vt:lpwstr>Jana Petričková</vt:lpwstr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0x010100418492AEB2253947BF6ECCD9B92D9678</vt:lpwstr>
  </property>
  <property fmtid="{D5CDD505-2E9C-101B-9397-08002B2CF9AE}" pid="9" name="_SourceUrl">
    <vt:lpwstr/>
  </property>
  <property fmtid="{D5CDD505-2E9C-101B-9397-08002B2CF9AE}" pid="10" name="_SharedFileIndex">
    <vt:lpwstr/>
  </property>
</Properties>
</file>