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D7D5" w14:textId="42B2DD15" w:rsidR="00921652" w:rsidRDefault="00921652">
      <w:pPr>
        <w:spacing w:after="88"/>
        <w:ind w:right="-419"/>
        <w:jc w:val="right"/>
      </w:pPr>
    </w:p>
    <w:p w14:paraId="3FC0BD3A" w14:textId="77777777" w:rsidR="00921652" w:rsidRDefault="00000000">
      <w:pPr>
        <w:spacing w:after="0"/>
        <w:ind w:left="8280"/>
      </w:pPr>
      <w:r>
        <w:rPr>
          <w:rFonts w:ascii="Times New Roman" w:eastAsia="Times New Roman" w:hAnsi="Times New Roman" w:cs="Times New Roman"/>
          <w:b/>
          <w:color w:val="FFFFFF"/>
        </w:rPr>
        <w:t xml:space="preserve">                        Záznam o činnostech /služby</w:t>
      </w:r>
    </w:p>
    <w:tbl>
      <w:tblPr>
        <w:tblStyle w:val="TableGrid"/>
        <w:tblW w:w="22762" w:type="dxa"/>
        <w:tblInd w:w="-419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315"/>
        <w:gridCol w:w="407"/>
        <w:gridCol w:w="1315"/>
        <w:gridCol w:w="1315"/>
        <w:gridCol w:w="1315"/>
        <w:gridCol w:w="1314"/>
        <w:gridCol w:w="2624"/>
        <w:gridCol w:w="1548"/>
        <w:gridCol w:w="1550"/>
        <w:gridCol w:w="1314"/>
        <w:gridCol w:w="1315"/>
        <w:gridCol w:w="1315"/>
        <w:gridCol w:w="1314"/>
        <w:gridCol w:w="1314"/>
        <w:gridCol w:w="1314"/>
        <w:gridCol w:w="2173"/>
      </w:tblGrid>
      <w:tr w:rsidR="00443428" w14:paraId="0AD8BC48" w14:textId="77777777" w:rsidTr="00443428">
        <w:trPr>
          <w:trHeight w:val="1064"/>
        </w:trPr>
        <w:tc>
          <w:tcPr>
            <w:tcW w:w="1315" w:type="dxa"/>
            <w:tcBorders>
              <w:top w:val="single" w:sz="10" w:space="0" w:color="1F4E79"/>
              <w:left w:val="single" w:sz="7" w:space="0" w:color="000000"/>
              <w:bottom w:val="double" w:sz="2" w:space="0" w:color="000000"/>
              <w:right w:val="nil"/>
            </w:tcBorders>
          </w:tcPr>
          <w:p w14:paraId="794AA6A4" w14:textId="77777777" w:rsidR="00443428" w:rsidRDefault="00443428">
            <w:pPr>
              <w:ind w:left="9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4352" w:type="dxa"/>
            <w:gridSpan w:val="4"/>
            <w:tcBorders>
              <w:top w:val="single" w:sz="10" w:space="0" w:color="1F4E79"/>
              <w:left w:val="single" w:sz="7" w:space="0" w:color="000000"/>
              <w:bottom w:val="double" w:sz="2" w:space="0" w:color="000000"/>
              <w:right w:val="nil"/>
            </w:tcBorders>
          </w:tcPr>
          <w:p w14:paraId="60283269" w14:textId="2206C89B" w:rsidR="00443428" w:rsidRDefault="00443428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Jméno a kontaktní údaje správce:                         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Armáda spásy České republice,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. </w:t>
            </w:r>
          </w:p>
          <w:p w14:paraId="0122C5E8" w14:textId="77777777" w:rsidR="00443428" w:rsidRDefault="00443428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2"/>
              </w:rPr>
              <w:t>Petržílkova 2565/23</w:t>
            </w:r>
          </w:p>
          <w:p w14:paraId="2E0F0E01" w14:textId="77777777" w:rsidR="00443428" w:rsidRDefault="00443428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2"/>
              </w:rPr>
              <w:t>15800 Praha Stodůlky</w:t>
            </w:r>
          </w:p>
          <w:p w14:paraId="1299031A" w14:textId="77777777" w:rsidR="00443428" w:rsidRDefault="00443428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2"/>
              </w:rPr>
              <w:t>Datová schránka: iacap5u</w:t>
            </w:r>
          </w:p>
          <w:p w14:paraId="1318A70C" w14:textId="77777777" w:rsidR="00443428" w:rsidRDefault="00443428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2"/>
              </w:rPr>
              <w:t>T: +420 251 106 424</w:t>
            </w:r>
          </w:p>
        </w:tc>
        <w:tc>
          <w:tcPr>
            <w:tcW w:w="1314" w:type="dxa"/>
            <w:tcBorders>
              <w:top w:val="single" w:sz="10" w:space="0" w:color="1F4E79"/>
              <w:left w:val="nil"/>
              <w:bottom w:val="double" w:sz="2" w:space="0" w:color="000000"/>
              <w:right w:val="nil"/>
            </w:tcBorders>
          </w:tcPr>
          <w:p w14:paraId="33CD21BB" w14:textId="77777777" w:rsidR="00443428" w:rsidRDefault="00443428"/>
        </w:tc>
        <w:tc>
          <w:tcPr>
            <w:tcW w:w="2624" w:type="dxa"/>
            <w:tcBorders>
              <w:top w:val="single" w:sz="10" w:space="0" w:color="1F4E79"/>
              <w:left w:val="nil"/>
              <w:bottom w:val="double" w:sz="2" w:space="0" w:color="000000"/>
              <w:right w:val="nil"/>
            </w:tcBorders>
          </w:tcPr>
          <w:p w14:paraId="5F93E520" w14:textId="77777777" w:rsidR="00443428" w:rsidRDefault="00443428"/>
        </w:tc>
        <w:tc>
          <w:tcPr>
            <w:tcW w:w="1548" w:type="dxa"/>
            <w:tcBorders>
              <w:top w:val="single" w:sz="10" w:space="0" w:color="1F4E79"/>
              <w:left w:val="nil"/>
              <w:bottom w:val="double" w:sz="2" w:space="0" w:color="000000"/>
              <w:right w:val="single" w:sz="7" w:space="0" w:color="000000"/>
            </w:tcBorders>
          </w:tcPr>
          <w:p w14:paraId="47C9EB2E" w14:textId="77777777" w:rsidR="00443428" w:rsidRDefault="00443428"/>
        </w:tc>
        <w:tc>
          <w:tcPr>
            <w:tcW w:w="1550" w:type="dxa"/>
            <w:tcBorders>
              <w:top w:val="single" w:sz="10" w:space="0" w:color="1F4E79"/>
              <w:left w:val="single" w:sz="7" w:space="0" w:color="000000"/>
              <w:bottom w:val="double" w:sz="2" w:space="0" w:color="000000"/>
              <w:right w:val="single" w:sz="7" w:space="0" w:color="000000"/>
            </w:tcBorders>
          </w:tcPr>
          <w:p w14:paraId="2850311C" w14:textId="77777777" w:rsidR="00443428" w:rsidRDefault="00443428"/>
        </w:tc>
        <w:tc>
          <w:tcPr>
            <w:tcW w:w="5258" w:type="dxa"/>
            <w:gridSpan w:val="4"/>
            <w:tcBorders>
              <w:top w:val="single" w:sz="10" w:space="0" w:color="1F4E79"/>
              <w:left w:val="single" w:sz="7" w:space="0" w:color="000000"/>
              <w:bottom w:val="double" w:sz="2" w:space="0" w:color="000000"/>
              <w:right w:val="single" w:sz="7" w:space="0" w:color="000000"/>
            </w:tcBorders>
            <w:vAlign w:val="center"/>
          </w:tcPr>
          <w:p w14:paraId="2778BA24" w14:textId="77777777" w:rsidR="00443428" w:rsidRDefault="00443428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Název služby</w:t>
            </w:r>
            <w:r>
              <w:rPr>
                <w:rFonts w:ascii="Times New Roman" w:eastAsia="Times New Roman" w:hAnsi="Times New Roman" w:cs="Times New Roman"/>
                <w:sz w:val="12"/>
              </w:rPr>
              <w:t>: Nízkoprahové zařízení pro děti a mládež Přerov                                                                      Osoba zodpovědná za správnost a vyplnění: Mgr. Pavel Šíma</w:t>
            </w:r>
          </w:p>
        </w:tc>
        <w:tc>
          <w:tcPr>
            <w:tcW w:w="4801" w:type="dxa"/>
            <w:gridSpan w:val="3"/>
            <w:tcBorders>
              <w:top w:val="single" w:sz="10" w:space="0" w:color="1F4E79"/>
              <w:left w:val="single" w:sz="7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D89CF0B" w14:textId="52B45E00" w:rsidR="00443428" w:rsidRDefault="00EC08AC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Jméno a</w:t>
            </w:r>
            <w:r w:rsidR="00443428">
              <w:rPr>
                <w:rFonts w:ascii="Times New Roman" w:eastAsia="Times New Roman" w:hAnsi="Times New Roman" w:cs="Times New Roman"/>
                <w:b/>
                <w:sz w:val="12"/>
              </w:rPr>
              <w:t xml:space="preserve"> kontaktní údaje pověřence</w:t>
            </w:r>
            <w:r w:rsidR="00443428">
              <w:rPr>
                <w:rFonts w:ascii="Times New Roman" w:eastAsia="Times New Roman" w:hAnsi="Times New Roman" w:cs="Times New Roman"/>
                <w:sz w:val="12"/>
              </w:rPr>
              <w:t>: Mgr. Jan Třinecký, e</w:t>
            </w:r>
            <w:r w:rsidR="00443428">
              <w:rPr>
                <w:rFonts w:ascii="Times New Roman" w:eastAsia="Times New Roman" w:hAnsi="Times New Roman" w:cs="Times New Roman"/>
                <w:b/>
                <w:sz w:val="12"/>
              </w:rPr>
              <w:t>-</w:t>
            </w:r>
            <w:r w:rsidR="00443428">
              <w:rPr>
                <w:rFonts w:ascii="Times New Roman" w:eastAsia="Times New Roman" w:hAnsi="Times New Roman" w:cs="Times New Roman"/>
                <w:sz w:val="12"/>
              </w:rPr>
              <w:t>mail:</w:t>
            </w:r>
            <w:r w:rsidR="00443428"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  <w:r w:rsidR="00443428">
              <w:rPr>
                <w:rFonts w:ascii="Times New Roman" w:eastAsia="Times New Roman" w:hAnsi="Times New Roman" w:cs="Times New Roman"/>
                <w:sz w:val="12"/>
              </w:rPr>
              <w:t>gdpr@armadaspasy.cz</w:t>
            </w:r>
          </w:p>
        </w:tc>
      </w:tr>
      <w:tr w:rsidR="00AE2723" w14:paraId="63FA7EE6" w14:textId="77777777" w:rsidTr="00FF6F3E">
        <w:trPr>
          <w:trHeight w:val="391"/>
        </w:trPr>
        <w:tc>
          <w:tcPr>
            <w:tcW w:w="1722" w:type="dxa"/>
            <w:gridSpan w:val="2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B4C7E7"/>
            <w:vAlign w:val="center"/>
          </w:tcPr>
          <w:p w14:paraId="37BBBD1F" w14:textId="77777777" w:rsidR="00AE2723" w:rsidRDefault="00AE2723" w:rsidP="00AE27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Subjekt údajů</w:t>
            </w:r>
          </w:p>
        </w:tc>
        <w:tc>
          <w:tcPr>
            <w:tcW w:w="1315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  <w:vAlign w:val="center"/>
          </w:tcPr>
          <w:p w14:paraId="5FC02AB5" w14:textId="5A8FEAA7" w:rsidR="00AE2723" w:rsidRPr="00F04D49" w:rsidRDefault="00AE2723" w:rsidP="00AE2723">
            <w:pPr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11"/>
                <w:szCs w:val="11"/>
              </w:rPr>
            </w:pPr>
            <w:r w:rsidRPr="00F04D49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Přístup k osobním údajům</w:t>
            </w:r>
          </w:p>
        </w:tc>
        <w:tc>
          <w:tcPr>
            <w:tcW w:w="1315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3853131F" w14:textId="40678E05" w:rsidR="00AE2723" w:rsidRDefault="00AE2723" w:rsidP="00AE272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Název činnosti</w:t>
            </w:r>
          </w:p>
        </w:tc>
        <w:tc>
          <w:tcPr>
            <w:tcW w:w="1315" w:type="dxa"/>
            <w:tcBorders>
              <w:top w:val="double" w:sz="2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</w:tcPr>
          <w:p w14:paraId="66116354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Výčet nezbytných osobních údajů základních</w:t>
            </w:r>
          </w:p>
        </w:tc>
        <w:tc>
          <w:tcPr>
            <w:tcW w:w="1314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</w:tcPr>
          <w:p w14:paraId="441C69E7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Výčet nezbytných osobních údajů zvláštních</w:t>
            </w:r>
          </w:p>
        </w:tc>
        <w:tc>
          <w:tcPr>
            <w:tcW w:w="2624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  <w:vAlign w:val="center"/>
          </w:tcPr>
          <w:p w14:paraId="11179B56" w14:textId="77777777" w:rsidR="00AE2723" w:rsidRDefault="00AE2723" w:rsidP="00AE272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Výčet možných osobních údajů základních</w:t>
            </w:r>
          </w:p>
        </w:tc>
        <w:tc>
          <w:tcPr>
            <w:tcW w:w="1548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</w:tcPr>
          <w:p w14:paraId="51AEF29B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Výčet možných osobních údajů zvláštních</w:t>
            </w:r>
          </w:p>
        </w:tc>
        <w:tc>
          <w:tcPr>
            <w:tcW w:w="1550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</w:tcPr>
          <w:p w14:paraId="3F9DFF46" w14:textId="23622954" w:rsidR="00AE2723" w:rsidRDefault="00AE2723" w:rsidP="00AE2723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 xml:space="preserve">Výčet osobních údajů týkajících se </w:t>
            </w:r>
            <w:r w:rsidR="00FB4C3E">
              <w:rPr>
                <w:rFonts w:ascii="Times New Roman" w:eastAsia="Times New Roman" w:hAnsi="Times New Roman" w:cs="Times New Roman"/>
                <w:i/>
                <w:sz w:val="11"/>
              </w:rPr>
              <w:t>rozsudky</w:t>
            </w:r>
            <w:r>
              <w:rPr>
                <w:rFonts w:ascii="Times New Roman" w:eastAsia="Times New Roman" w:hAnsi="Times New Roman" w:cs="Times New Roman"/>
                <w:i/>
                <w:sz w:val="11"/>
              </w:rPr>
              <w:t xml:space="preserve"> v trestních věcech a </w:t>
            </w:r>
          </w:p>
          <w:p w14:paraId="2B56E78A" w14:textId="77777777" w:rsidR="00AE2723" w:rsidRDefault="00AE2723" w:rsidP="00AE272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trestných činů</w:t>
            </w:r>
          </w:p>
        </w:tc>
        <w:tc>
          <w:tcPr>
            <w:tcW w:w="1314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</w:tcPr>
          <w:p w14:paraId="3FFD5B12" w14:textId="77777777" w:rsidR="00AE2723" w:rsidRDefault="00AE2723" w:rsidP="00AE2723">
            <w:pPr>
              <w:ind w:left="-13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 xml:space="preserve"> </w:t>
            </w:r>
          </w:p>
          <w:p w14:paraId="759B9562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Účel zpracování</w:t>
            </w:r>
          </w:p>
        </w:tc>
        <w:tc>
          <w:tcPr>
            <w:tcW w:w="1315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6CBEB441" w14:textId="77777777" w:rsidR="00AE2723" w:rsidRDefault="00AE2723" w:rsidP="00AE2723">
            <w:pPr>
              <w:ind w:left="57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Popis technických opatření</w:t>
            </w:r>
          </w:p>
        </w:tc>
        <w:tc>
          <w:tcPr>
            <w:tcW w:w="1315" w:type="dxa"/>
            <w:tcBorders>
              <w:top w:val="double" w:sz="2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</w:tcPr>
          <w:p w14:paraId="6B1611EE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Popis bezpečnostních a organizačních opatření</w:t>
            </w:r>
          </w:p>
        </w:tc>
        <w:tc>
          <w:tcPr>
            <w:tcW w:w="1314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  <w:vAlign w:val="center"/>
          </w:tcPr>
          <w:p w14:paraId="48BABC17" w14:textId="77777777" w:rsidR="00AE2723" w:rsidRDefault="00AE2723" w:rsidP="00AE272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Osobní údaj předáváme</w:t>
            </w:r>
          </w:p>
        </w:tc>
        <w:tc>
          <w:tcPr>
            <w:tcW w:w="1314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</w:tcPr>
          <w:p w14:paraId="3ECE9619" w14:textId="6D378F59" w:rsidR="00AE2723" w:rsidRDefault="00EC08AC" w:rsidP="00AE2723">
            <w:pPr>
              <w:ind w:left="185" w:hanging="6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Informace o</w:t>
            </w:r>
            <w:r w:rsidR="00AE2723">
              <w:rPr>
                <w:rFonts w:ascii="Times New Roman" w:eastAsia="Times New Roman" w:hAnsi="Times New Roman" w:cs="Times New Roman"/>
                <w:i/>
                <w:sz w:val="11"/>
              </w:rPr>
              <w:t xml:space="preserve"> případném předání do třetí země</w:t>
            </w:r>
          </w:p>
        </w:tc>
        <w:tc>
          <w:tcPr>
            <w:tcW w:w="1314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7E7"/>
            <w:vAlign w:val="center"/>
          </w:tcPr>
          <w:p w14:paraId="16610B76" w14:textId="77777777" w:rsidR="00AE2723" w:rsidRDefault="00AE2723" w:rsidP="00AE2723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 xml:space="preserve">Plánovaná lhůta pro výmaz </w:t>
            </w:r>
          </w:p>
        </w:tc>
        <w:tc>
          <w:tcPr>
            <w:tcW w:w="2173" w:type="dxa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4C7E7"/>
            <w:vAlign w:val="center"/>
          </w:tcPr>
          <w:p w14:paraId="24016132" w14:textId="77777777" w:rsidR="00AE2723" w:rsidRDefault="00AE2723" w:rsidP="00AE272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1"/>
              </w:rPr>
              <w:t>Poznámky</w:t>
            </w:r>
          </w:p>
        </w:tc>
      </w:tr>
      <w:tr w:rsidR="00AE2723" w14:paraId="71292B08" w14:textId="77777777" w:rsidTr="00FF6F3E">
        <w:trPr>
          <w:trHeight w:val="1015"/>
        </w:trPr>
        <w:tc>
          <w:tcPr>
            <w:tcW w:w="1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BE31F30" w14:textId="77777777" w:rsidR="00AE2723" w:rsidRDefault="00AE2723" w:rsidP="00AE272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Žadatel o sociální službu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2F0487F" w14:textId="479675B7" w:rsidR="00AE2723" w:rsidRPr="00F04D49" w:rsidRDefault="00AE2723" w:rsidP="00F04D49">
            <w:pPr>
              <w:ind w:left="1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Sociální pracovník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33041E9" w14:textId="27F4BC80" w:rsidR="00AE2723" w:rsidRDefault="00AE2723" w:rsidP="00AE272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>Žádost o poskytnutí sociální služby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D5D80CE" w14:textId="77777777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>Křestní jméno nebo přezdívka, rok narození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7232DBD" w14:textId="77777777" w:rsidR="00AE2723" w:rsidRDefault="00AE2723" w:rsidP="00AE2723"/>
        </w:tc>
        <w:tc>
          <w:tcPr>
            <w:tcW w:w="2624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B9E6968" w14:textId="77777777" w:rsidR="00AE2723" w:rsidRDefault="00AE2723" w:rsidP="00AE2723"/>
        </w:tc>
        <w:tc>
          <w:tcPr>
            <w:tcW w:w="1548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73E61AB" w14:textId="77777777" w:rsidR="00AE2723" w:rsidRDefault="00AE2723" w:rsidP="00AE2723"/>
        </w:tc>
        <w:tc>
          <w:tcPr>
            <w:tcW w:w="1550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F35C161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Nezpracovává se 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C485B11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Zákon č.  108/2006 Sb., o sociálních službách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EDA50D4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Elektronický záznam v databázovém programu (NPV) pro poskytovatele sociálních služeb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85B8A97" w14:textId="77777777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>Přístup ke každému počítači je chráněn heslem. Přístup do databázového programu je chráněn dalším heslem. Do databázového programu mají ke složkám žadatelů o službu přístup pouze oprávněné osoby.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AE097D3" w14:textId="77777777" w:rsidR="00AE2723" w:rsidRDefault="00AE2723" w:rsidP="00AE272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Nepředává se. 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52D52BF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6CC1BBD" w14:textId="77777777" w:rsidR="00AE2723" w:rsidRDefault="00AE2723" w:rsidP="00AE2723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>5 let, poté se do 3 měsíců vymažou</w:t>
            </w:r>
          </w:p>
        </w:tc>
        <w:tc>
          <w:tcPr>
            <w:tcW w:w="2173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4F50FDE5" w14:textId="77777777" w:rsidR="00AE2723" w:rsidRDefault="00AE2723" w:rsidP="00AE2723"/>
        </w:tc>
      </w:tr>
      <w:tr w:rsidR="00AE2723" w14:paraId="24D1044F" w14:textId="77777777" w:rsidTr="00FF6F3E">
        <w:trPr>
          <w:trHeight w:val="954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364C0E0" w14:textId="77777777" w:rsidR="00AE2723" w:rsidRDefault="00AE2723" w:rsidP="00AE272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Uživatel sociální služby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F933E6C" w14:textId="2F8A5340" w:rsidR="00AE2723" w:rsidRPr="00F04D49" w:rsidRDefault="00AE2723" w:rsidP="00F04D49">
            <w:pPr>
              <w:ind w:right="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Sociální pracovník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B482BAA" w14:textId="655E5943" w:rsidR="00AE2723" w:rsidRDefault="00AE2723" w:rsidP="00AE27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Poskytnutí sociální služby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ABFEDE0" w14:textId="0F162F57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Všechny osobní údaje potřebné pro uzavření smlouvy – jméno nebo přezdívka, rok </w:t>
            </w:r>
            <w:r w:rsidR="00FB4C3E">
              <w:rPr>
                <w:rFonts w:ascii="Times New Roman" w:eastAsia="Times New Roman" w:hAnsi="Times New Roman" w:cs="Times New Roman"/>
                <w:sz w:val="9"/>
              </w:rPr>
              <w:t>narození, popis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nepříznivé sociální situace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159167" w14:textId="77777777" w:rsidR="00AE2723" w:rsidRDefault="00AE2723" w:rsidP="00AE2723"/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677ECF7" w14:textId="77777777" w:rsidR="00AE2723" w:rsidRDefault="00AE2723" w:rsidP="00AE2723"/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1CAA3B0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Údaje o školní docházce, o mimoškolní činnosti, o rodině a osobách blízkých. 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5F65640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Nezpracovává se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657C1BF" w14:textId="77777777" w:rsidR="00AE2723" w:rsidRDefault="00AE2723" w:rsidP="00AE2723">
            <w:pPr>
              <w:ind w:left="9" w:right="9"/>
            </w:pPr>
            <w:r>
              <w:rPr>
                <w:rFonts w:ascii="Times New Roman" w:eastAsia="Times New Roman" w:hAnsi="Times New Roman" w:cs="Times New Roman"/>
                <w:sz w:val="9"/>
              </w:rPr>
              <w:t>Plnění smlouvy, zákon č.  108/2006 Sb., o sociálních službách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FB0ADD4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Elektronický záznam v databázovém programu NPV poskytovatele sociálních služeb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8097801" w14:textId="77777777" w:rsidR="00AE2723" w:rsidRDefault="00AE2723" w:rsidP="00AE2723">
            <w:pPr>
              <w:ind w:left="10" w:right="7"/>
            </w:pPr>
            <w:r>
              <w:rPr>
                <w:rFonts w:ascii="Times New Roman" w:eastAsia="Times New Roman" w:hAnsi="Times New Roman" w:cs="Times New Roman"/>
                <w:sz w:val="9"/>
              </w:rPr>
              <w:t>Přístup ke každému počítači v sociálním zařízení je chráněn heslem. Přístup do databázového programu je chráněn dalším heslem. Do databázového programu mají ke složkám žadatelů a uživatelů přístup pouze oprávněné osoby.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E4D9DF9" w14:textId="77777777" w:rsidR="00AE2723" w:rsidRDefault="00AE2723" w:rsidP="00AE27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2B22A9A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8194B49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5 let od ukončení smlouvy, poté se do 3 měsíců osobní údaje v listinné podobě skartují a v elektronické podobě vymažou.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3D69F461" w14:textId="77777777" w:rsidR="00AE2723" w:rsidRDefault="00AE2723" w:rsidP="00AE2723"/>
        </w:tc>
      </w:tr>
      <w:tr w:rsidR="00AE2723" w14:paraId="34C529F8" w14:textId="77777777" w:rsidTr="00FF6F3E">
        <w:trPr>
          <w:trHeight w:val="946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19F00BA" w14:textId="77777777" w:rsidR="00AE2723" w:rsidRDefault="00AE2723" w:rsidP="00AE272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Zájemce o zaměstnání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04542F4" w14:textId="45D52BC1" w:rsidR="00AE2723" w:rsidRPr="00F04D49" w:rsidRDefault="00AE2723" w:rsidP="00F04D49">
            <w:pPr>
              <w:ind w:right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BEB919F" w14:textId="388137C5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Přijímací řízení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73E677E" w14:textId="77777777" w:rsidR="00AE2723" w:rsidRDefault="00AE2723" w:rsidP="00AE2723">
            <w:pPr>
              <w:ind w:left="10" w:right="12"/>
            </w:pPr>
            <w:r>
              <w:rPr>
                <w:rFonts w:ascii="Times New Roman" w:eastAsia="Times New Roman" w:hAnsi="Times New Roman" w:cs="Times New Roman"/>
                <w:sz w:val="9"/>
              </w:rPr>
              <w:t>Jméno a příjmení, bydliště, kontakt, u některých pozic nejvyšší dosažené vzdělání, dosavadní relevantní pracovní zkušenost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0150CD7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Potvrzení o zdravotní způsobilosti pro danou pozici (jen u úspěšných zájemců o zaměstnání před podpisem smlouvy)</w:t>
            </w:r>
          </w:p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29A5331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Osvědčení o dovednostech podstatných pro danou pracovní pozici, případně další dovednosti.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5767CC1" w14:textId="77777777" w:rsidR="00AE2723" w:rsidRDefault="00AE2723" w:rsidP="00AE2723"/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D9CDEEA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Nezpracovává se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62098F0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Oprávněný zájem správce (pro účely přijímacího řízení)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B981889" w14:textId="104D801A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Osobní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ú</w:t>
            </w:r>
            <w:r>
              <w:rPr>
                <w:rFonts w:ascii="Times New Roman" w:eastAsia="Times New Roman" w:hAnsi="Times New Roman" w:cs="Times New Roman"/>
                <w:sz w:val="9"/>
              </w:rPr>
              <w:t>daje jsou vedeny v listinné a elektronické podobě.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4F22872" w14:textId="10935DFB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K osobním údajům zájemců o zaměstnání mají přístup pouze zaměstnanci, kteří jej nezbytně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potřebují – vedoucí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výběrového řízení, členové výběrového řízení a vedoucí organizační jednotky, která příslušného zaměstnance vybírá.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9066DD1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6AF9A95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9CA0DB0" w14:textId="447CFF92" w:rsidR="00AE2723" w:rsidRDefault="00AE2723" w:rsidP="00AE2723">
            <w:pPr>
              <w:spacing w:line="227" w:lineRule="auto"/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V případě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neúspěšných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zájemců o zaměstnání neprodleně po ukončení přijímacího řízení. V případě negativního Potvrzení o zdravotní způsobilosti pro danou pozici se toto potvrzení uschovává na 1 rok. </w:t>
            </w:r>
          </w:p>
          <w:p w14:paraId="177BDE53" w14:textId="6E92C99D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Po uvedené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lhůtě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se skartuje.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060CD146" w14:textId="77777777" w:rsidR="00AE2723" w:rsidRDefault="00AE2723" w:rsidP="00AE2723"/>
        </w:tc>
      </w:tr>
      <w:tr w:rsidR="00AE2723" w14:paraId="394A62CB" w14:textId="77777777" w:rsidTr="00FF6F3E">
        <w:trPr>
          <w:trHeight w:val="1870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AE7EA23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Zaměstnanec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6ABA31C" w14:textId="1DFC6F38" w:rsidR="00AE2723" w:rsidRPr="00F04D49" w:rsidRDefault="00AE2723" w:rsidP="00F04D49">
            <w:pPr>
              <w:ind w:right="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E0DE86C" w14:textId="7193302A" w:rsidR="00AE2723" w:rsidRDefault="00AE2723" w:rsidP="00AE27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Pracovní poměr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69A81C6" w14:textId="77777777" w:rsidR="00AE2723" w:rsidRDefault="00AE2723" w:rsidP="00AE2723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>Jméno a příjmení, datum narození, adresa trvalého bydliště atd.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0718397" w14:textId="77777777" w:rsidR="00AE2723" w:rsidRDefault="00AE2723" w:rsidP="00AE2723">
            <w:pPr>
              <w:ind w:left="9" w:right="5"/>
            </w:pPr>
            <w:r>
              <w:rPr>
                <w:rFonts w:ascii="Times New Roman" w:eastAsia="Times New Roman" w:hAnsi="Times New Roman" w:cs="Times New Roman"/>
                <w:sz w:val="9"/>
              </w:rPr>
              <w:t>Potvrzení o zdravotní způsobilosti v dané pozici, ZTP/invalidita atd.</w:t>
            </w:r>
          </w:p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DD1F8AB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Údaje o rekvalifikaci, osvědčení o kurzech, doklad o nejvyšším dosaženém vzdělání, v případě potřeby - počet dětí (odečet z daní), rodinní příslušníci, případně jiné osoby, číslo účtu, docházka do zaměstnání, mzda, kontaktní údaje (telefon, e-mail)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B3D9688" w14:textId="77777777" w:rsidR="00AE2723" w:rsidRDefault="00AE2723" w:rsidP="00AE272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Bezúhonnost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4C4B426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Nezpracovává se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940005A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Za účelem splnění právní povinnosti správce dle zák. č. 262/2006 Sb., zákoník práce, tj. výkon práv a povinností souvisejících s pracovněprávním vztahem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75A61C6" w14:textId="676CEAA2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Osobní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ú</w:t>
            </w:r>
            <w:r>
              <w:rPr>
                <w:rFonts w:ascii="Times New Roman" w:eastAsia="Times New Roman" w:hAnsi="Times New Roman" w:cs="Times New Roman"/>
                <w:sz w:val="9"/>
              </w:rPr>
              <w:t>daje jsou vedeny v listinné a elektronické podobě.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165C40B" w14:textId="4C19A42E" w:rsidR="00AE2723" w:rsidRDefault="00AE2723" w:rsidP="00AE2723">
            <w:pPr>
              <w:ind w:left="10" w:right="59"/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K osobním údajům zaměstnanců mají přístup pouze zaměstnanci personálního a mzdového úseku a vedoucí organizační jednotky příslušného zaměstnance.  Osobní údaje jsou vedeny v listinné a elektronické formě a jsou zabezpečeny (v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elektronické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formě heslem v počítači, v listinné formě v uzamykatelné skříni). Osobní údaje jsou archivovány v souladu s právními předpisy upravujícími sociální zabezpečení a vedení daňové a účetní evidence.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81EAF0A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C2DF2B1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9C444E4" w14:textId="7B6F18CB" w:rsidR="00AE2723" w:rsidRDefault="00AE2723" w:rsidP="00AE2723">
            <w:pPr>
              <w:ind w:left="9" w:right="4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30 let od ukončení smlouvy, poté se do 3 měsíců karty skartují a údaje v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elektronické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podobě vymažou.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7993E1CD" w14:textId="77777777" w:rsidR="00AE2723" w:rsidRDefault="00AE2723" w:rsidP="00AE2723"/>
        </w:tc>
      </w:tr>
      <w:tr w:rsidR="00AE2723" w14:paraId="1444981D" w14:textId="77777777" w:rsidTr="00FF6F3E">
        <w:trPr>
          <w:trHeight w:val="1040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5BCE02E" w14:textId="77777777" w:rsidR="00AE2723" w:rsidRDefault="00AE2723" w:rsidP="00AE272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Dárce, sponzor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170DC6E" w14:textId="77777777" w:rsidR="00AE2723" w:rsidRDefault="00AE2723" w:rsidP="00F04D49">
            <w:pPr>
              <w:ind w:right="5"/>
              <w:rPr>
                <w:rFonts w:ascii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</w:p>
          <w:p w14:paraId="55A8008F" w14:textId="77777777" w:rsidR="00E90DA3" w:rsidRDefault="00E90DA3" w:rsidP="00F04D49">
            <w:pPr>
              <w:ind w:right="5"/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sz w:val="9"/>
                <w:szCs w:val="9"/>
              </w:rPr>
              <w:t>Sociální pracovník</w:t>
            </w:r>
          </w:p>
          <w:p w14:paraId="3121C942" w14:textId="20DE10D0" w:rsidR="00E90DA3" w:rsidRPr="00F04D49" w:rsidRDefault="002B4FB9" w:rsidP="00F04D49">
            <w:pPr>
              <w:ind w:right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sz w:val="9"/>
                <w:szCs w:val="9"/>
              </w:rPr>
              <w:t>Účetní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9F14E21" w14:textId="48E916F0" w:rsidR="00AE2723" w:rsidRDefault="00AE2723" w:rsidP="00AE272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Poskytnutí daru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94F26EC" w14:textId="77777777" w:rsidR="00AE2723" w:rsidRDefault="00AE2723" w:rsidP="00AE2723">
            <w:pPr>
              <w:spacing w:after="2" w:line="22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Jméno a příjmení, kontakt (telefon, e-mail) - neplatí pro anonymní </w:t>
            </w:r>
          </w:p>
          <w:p w14:paraId="1C950AE5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dárce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CCFC0E5" w14:textId="77777777" w:rsidR="00AE2723" w:rsidRDefault="00AE2723" w:rsidP="00AE2723"/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927D287" w14:textId="77777777" w:rsidR="00AE2723" w:rsidRDefault="00AE2723" w:rsidP="00AE2723"/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7C46DDE" w14:textId="77777777" w:rsidR="00AE2723" w:rsidRDefault="00AE2723" w:rsidP="00AE2723"/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5B7BBEA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Nezpracovává se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4B0A073" w14:textId="77777777" w:rsidR="00AE2723" w:rsidRDefault="00AE2723" w:rsidP="00AE2723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>Plnění smlouvy (darovací smlouva)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7084E91" w14:textId="1F140EC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Osobní </w:t>
            </w:r>
            <w:r w:rsidR="00FB4C3E">
              <w:rPr>
                <w:rFonts w:ascii="Times New Roman" w:eastAsia="Times New Roman" w:hAnsi="Times New Roman" w:cs="Times New Roman"/>
                <w:sz w:val="9"/>
              </w:rPr>
              <w:t>ú</w:t>
            </w:r>
            <w:r>
              <w:rPr>
                <w:rFonts w:ascii="Times New Roman" w:eastAsia="Times New Roman" w:hAnsi="Times New Roman" w:cs="Times New Roman"/>
                <w:sz w:val="9"/>
              </w:rPr>
              <w:t>daje mohou být vedeny v listinné a elektronické podobě.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4BAF501" w14:textId="73668418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Osobní údaje dárců jsou v počítači zabezpečena heslem, v listinné podobě jsou uloženy v uzamykatelné </w:t>
            </w:r>
            <w:r w:rsidR="00FB4C3E">
              <w:rPr>
                <w:rFonts w:ascii="Times New Roman" w:eastAsia="Times New Roman" w:hAnsi="Times New Roman" w:cs="Times New Roman"/>
                <w:sz w:val="9"/>
              </w:rPr>
              <w:t>skříni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v uzamykatelné kanceláři.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3560985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6B80B35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D92CC91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5 let od ukončení smlouvy, poté se do 3 měsíců osobní údaje v listinné podobě skartují a v elektronické podobě vymažou.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13BEA820" w14:textId="77777777" w:rsidR="00AE2723" w:rsidRDefault="00AE2723" w:rsidP="00AE2723"/>
        </w:tc>
      </w:tr>
      <w:tr w:rsidR="00AE2723" w14:paraId="3D01D29F" w14:textId="77777777" w:rsidTr="00FF6F3E">
        <w:trPr>
          <w:trHeight w:val="600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68C44C3" w14:textId="77777777" w:rsidR="00AE2723" w:rsidRDefault="00AE2723" w:rsidP="00AE272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Dobrovolník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5395D00" w14:textId="51429F79" w:rsidR="00AE2723" w:rsidRPr="00F04D49" w:rsidRDefault="00AE2723" w:rsidP="00F04D49">
            <w:pPr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E36B777" w14:textId="2E649F20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Dobrovolnická služba na základě smlouvy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4294D23" w14:textId="77777777" w:rsidR="00AE2723" w:rsidRDefault="00AE2723" w:rsidP="00AE2723">
            <w:pPr>
              <w:spacing w:line="22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Jméno a příjmení, datum narození, adresa trvalého bydliště, kontakt </w:t>
            </w:r>
          </w:p>
          <w:p w14:paraId="7F8109C2" w14:textId="77777777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>(např. telefon, e-mail)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46053B6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Bezúhonnost (při práci s dětmi a mládeží)</w:t>
            </w:r>
          </w:p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7826E3" w14:textId="77777777" w:rsidR="00AE2723" w:rsidRDefault="00AE2723" w:rsidP="00AE2723"/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278AE06" w14:textId="77777777" w:rsidR="00AE2723" w:rsidRDefault="00AE2723" w:rsidP="00AE2723"/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AB91B09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Nezpracovává se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A4EEFAD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Zákon 198/2002 Sb. o dobrovolnické službě, plnění smlouvy (dobrovolnická smlouva)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14D9DA8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>Osobní údaje jsou vedeny v listinné a elektronické podobě.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9A61FC2" w14:textId="77777777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>Osobní údaje dobrovolníků jsou v počítači zabezpečena heslem, v listinné podobě jsou uloženy v uzamykatelné skříni v uzamykatelné kanceláři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51D1444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79F56C9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6D12DF2" w14:textId="77777777" w:rsidR="00AE2723" w:rsidRDefault="00AE2723" w:rsidP="00AE2723">
            <w:pPr>
              <w:ind w:left="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5 let od ukončení smlouvy, poté se do 3 měsíců osobní údaje v listinné podobě skartují a v elektronické podobě vymažou.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41DC56FC" w14:textId="77777777" w:rsidR="00AE2723" w:rsidRDefault="00AE2723" w:rsidP="00AE2723"/>
        </w:tc>
      </w:tr>
      <w:tr w:rsidR="00AE2723" w14:paraId="6E2C3F8E" w14:textId="77777777" w:rsidTr="00FF6F3E">
        <w:trPr>
          <w:trHeight w:val="600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9F9E5C5" w14:textId="77777777" w:rsidR="00AE2723" w:rsidRDefault="00AE2723" w:rsidP="00AE272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Návštěvníci zařízení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979C165" w14:textId="0C5C70EC" w:rsidR="00AE2723" w:rsidRPr="00F04D49" w:rsidRDefault="00AE2723" w:rsidP="00F04D49">
            <w:pPr>
              <w:ind w:right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</w:r>
            <w:r w:rsidR="002B4FB9">
              <w:rPr>
                <w:rFonts w:ascii="Times New Roman" w:hAnsi="Times New Roman" w:cs="Times New Roman"/>
                <w:sz w:val="9"/>
                <w:szCs w:val="9"/>
              </w:rPr>
              <w:t>Sociální pracovníci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2F07F65" w14:textId="5F624EE6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Návštěva zařízení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5434CF" w14:textId="77777777" w:rsidR="00AE2723" w:rsidRDefault="00AE2723" w:rsidP="00AE2723"/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C7AD15A" w14:textId="77777777" w:rsidR="00AE2723" w:rsidRDefault="00AE2723" w:rsidP="00AE2723"/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EBE2FC0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Foto, video, rozhovor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13AD295" w14:textId="77777777" w:rsidR="00AE2723" w:rsidRDefault="00AE2723" w:rsidP="00AE2723"/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8AD854F" w14:textId="77777777" w:rsidR="00AE2723" w:rsidRDefault="00AE2723" w:rsidP="00AE272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Nezpracovává se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3DFDFC0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Oprávněný zájem správce, písemný souhlas subjektu údajů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977722" w14:textId="77777777" w:rsidR="00AE2723" w:rsidRDefault="00AE2723" w:rsidP="00AE2723"/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C21789" w14:textId="77777777" w:rsidR="00AE2723" w:rsidRDefault="00AE2723" w:rsidP="00AE2723"/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80DC7D9" w14:textId="77777777" w:rsidR="00AE2723" w:rsidRDefault="00AE2723" w:rsidP="00AE2723"/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3B8AAF2" w14:textId="77777777" w:rsidR="00AE2723" w:rsidRDefault="00AE2723" w:rsidP="00AE2723"/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E82DAF4" w14:textId="77777777" w:rsidR="00AE2723" w:rsidRDefault="00AE2723" w:rsidP="00AE2723"/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7D16C90F" w14:textId="77777777" w:rsidR="00AE2723" w:rsidRDefault="00AE2723" w:rsidP="00AE2723"/>
        </w:tc>
      </w:tr>
      <w:tr w:rsidR="00AE2723" w14:paraId="68E760EC" w14:textId="77777777" w:rsidTr="00FF6F3E">
        <w:trPr>
          <w:trHeight w:val="598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28F1536" w14:textId="77777777" w:rsidR="00AE2723" w:rsidRDefault="00AE2723" w:rsidP="00AE272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Vykonavatel výchovných opatření (společensky prospěšná činnost)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13DCF2B" w14:textId="77777777" w:rsidR="00AE2723" w:rsidRDefault="00AE2723" w:rsidP="00F04D49">
            <w:pPr>
              <w:ind w:right="4"/>
              <w:rPr>
                <w:rFonts w:ascii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</w:p>
          <w:p w14:paraId="32238833" w14:textId="3A7EB7AA" w:rsidR="004A6241" w:rsidRPr="00F04D49" w:rsidRDefault="004A6241" w:rsidP="00F04D49">
            <w:pPr>
              <w:ind w:right="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sz w:val="9"/>
                <w:szCs w:val="9"/>
              </w:rPr>
              <w:t>Sociální pracovník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62D7E60" w14:textId="4D041EEF" w:rsidR="00AE2723" w:rsidRDefault="00AE2723" w:rsidP="00AE27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Výkon výchovného opatření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A5606D7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Osobní údaje potřebné k uzavření smlouvy – jméno a příjmení, datum narození, adresa, státní příslušnost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151110B" w14:textId="77777777" w:rsidR="00AE2723" w:rsidRDefault="00AE2723" w:rsidP="00AE2723"/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07898B" w14:textId="77777777" w:rsidR="00AE2723" w:rsidRDefault="00AE2723" w:rsidP="00AE2723"/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2347C54" w14:textId="52C307EE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Zdravotní omezení </w:t>
            </w:r>
            <w:r w:rsidR="00FB4C3E">
              <w:rPr>
                <w:rFonts w:ascii="Times New Roman" w:eastAsia="Times New Roman" w:hAnsi="Times New Roman" w:cs="Times New Roman"/>
                <w:sz w:val="9"/>
              </w:rPr>
              <w:t>relevantní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pro výkon opatření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2926C64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Délka vyměřeného trestu, soud, který jej uložil, spisová značka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6553C46" w14:textId="77777777" w:rsidR="00AE2723" w:rsidRDefault="00AE2723" w:rsidP="00AE2723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Realizace výkonu výchovného opatření – zadavatel – Probační a </w:t>
            </w:r>
          </w:p>
          <w:p w14:paraId="3EF644B0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mediační služba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8B5E623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Osobní údaje jsou vedeny v listinné podobě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54A8A28" w14:textId="6CD6D8F1" w:rsidR="00AE2723" w:rsidRDefault="00AE2723" w:rsidP="00AE2723">
            <w:pPr>
              <w:ind w:left="10" w:right="1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Osobní údaje vykonavatelů výchovného opatření jsou uloženy v uzamykatelné </w:t>
            </w:r>
            <w:r w:rsidR="00EC08AC">
              <w:rPr>
                <w:rFonts w:ascii="Times New Roman" w:eastAsia="Times New Roman" w:hAnsi="Times New Roman" w:cs="Times New Roman"/>
                <w:sz w:val="9"/>
              </w:rPr>
              <w:t>skříni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v uzamykatelné kanceláři.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7A2F845" w14:textId="77777777" w:rsidR="00AE2723" w:rsidRDefault="00AE2723" w:rsidP="00AE27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Probační a mediační služba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21B63CF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FD0AF87" w14:textId="77777777" w:rsidR="00AE2723" w:rsidRDefault="00AE2723" w:rsidP="00AE2723">
            <w:pPr>
              <w:ind w:left="19" w:firstLine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5 let od ukončení smlouvy, poté se do 3 měsíců osobní údaje v listinné podobě skartují a v elektronické podobě vymažou.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53EA91C7" w14:textId="77777777" w:rsidR="00AE2723" w:rsidRDefault="00AE2723" w:rsidP="00AE2723"/>
        </w:tc>
      </w:tr>
      <w:tr w:rsidR="00AE2723" w14:paraId="4036ECFC" w14:textId="77777777" w:rsidTr="00FF6F3E">
        <w:trPr>
          <w:trHeight w:val="600"/>
        </w:trPr>
        <w:tc>
          <w:tcPr>
            <w:tcW w:w="1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F7E3194" w14:textId="77777777" w:rsidR="00AE2723" w:rsidRDefault="00AE2723" w:rsidP="00AE272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Vykonavatel odborné praxe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3942FB7" w14:textId="77777777" w:rsidR="00AE2723" w:rsidRDefault="00AE2723" w:rsidP="00F04D49">
            <w:pPr>
              <w:ind w:left="37"/>
              <w:rPr>
                <w:rFonts w:ascii="Times New Roman" w:hAnsi="Times New Roman" w:cs="Times New Roman"/>
                <w:sz w:val="9"/>
                <w:szCs w:val="9"/>
              </w:rPr>
            </w:pPr>
            <w:r w:rsidRPr="00F04D49">
              <w:rPr>
                <w:rFonts w:ascii="Times New Roman" w:hAnsi="Times New Roman" w:cs="Times New Roman"/>
                <w:sz w:val="9"/>
                <w:szCs w:val="9"/>
              </w:rPr>
              <w:t>Vedoucí organizační jednotky</w:t>
            </w:r>
            <w:r w:rsidRPr="00F04D49">
              <w:rPr>
                <w:rFonts w:ascii="Times New Roman" w:hAnsi="Times New Roman" w:cs="Times New Roman"/>
                <w:sz w:val="9"/>
                <w:szCs w:val="9"/>
              </w:rPr>
              <w:br/>
              <w:t>Vedoucí přímé práce</w:t>
            </w:r>
          </w:p>
          <w:p w14:paraId="4BD2BECA" w14:textId="7F278C2A" w:rsidR="00FB4C3E" w:rsidRPr="00F04D49" w:rsidRDefault="00FB4C3E" w:rsidP="00F04D49">
            <w:pPr>
              <w:ind w:left="3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sz w:val="9"/>
                <w:szCs w:val="9"/>
              </w:rPr>
              <w:t>Sociální pracovník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740A732" w14:textId="59527802" w:rsidR="00AE2723" w:rsidRDefault="00AE2723" w:rsidP="00AE2723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Odborná praxe studentů SŠ, VOŠ, </w:t>
            </w:r>
          </w:p>
          <w:p w14:paraId="065B1E5B" w14:textId="77777777" w:rsidR="00AE2723" w:rsidRDefault="00AE2723" w:rsidP="00AE272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VŠ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0A83FD4" w14:textId="77777777" w:rsidR="00AE2723" w:rsidRDefault="00AE2723" w:rsidP="00AE2723">
            <w:pPr>
              <w:ind w:left="17" w:hanging="7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Osobní údaje potřebné k uzavření smlouvy – jméno a příjmení, adresa, telefonní číslo, e-mail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1A59FC1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Název a adresa vzdělávacího zařízení</w:t>
            </w:r>
          </w:p>
        </w:tc>
        <w:tc>
          <w:tcPr>
            <w:tcW w:w="2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9EE6CC7" w14:textId="77777777" w:rsidR="00AE2723" w:rsidRDefault="00AE2723" w:rsidP="00AE2723"/>
        </w:tc>
        <w:tc>
          <w:tcPr>
            <w:tcW w:w="15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ACFFAF0" w14:textId="77777777" w:rsidR="00AE2723" w:rsidRDefault="00AE2723" w:rsidP="00AE2723"/>
        </w:tc>
        <w:tc>
          <w:tcPr>
            <w:tcW w:w="15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7DABD06" w14:textId="77777777" w:rsidR="00AE2723" w:rsidRDefault="00AE2723" w:rsidP="00AE27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Nezpracovává se.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D928857" w14:textId="77777777" w:rsidR="00AE2723" w:rsidRDefault="00AE2723" w:rsidP="00AE2723">
            <w:pPr>
              <w:spacing w:line="230" w:lineRule="auto"/>
              <w:ind w:left="20" w:right="1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Realizace odborné praxe na základě smlouvy se vzdělávacím </w:t>
            </w:r>
          </w:p>
          <w:p w14:paraId="19854082" w14:textId="77777777" w:rsidR="00AE2723" w:rsidRDefault="00AE2723" w:rsidP="00AE272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zařízením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80878F8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Osobní údaje jsou vedeny v listinné a elektronické podobě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8158F58" w14:textId="77777777" w:rsidR="00AE2723" w:rsidRDefault="00AE2723" w:rsidP="00AE272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>Osobní údaje praktikantů jsou v počítači zabezpečena heslem, v listinné podobě jsou uloženy v uzamykatelné skříni v uzamykatelné kanceláři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E29073A" w14:textId="77777777" w:rsidR="00AE2723" w:rsidRDefault="00AE2723" w:rsidP="00AE27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706F0E6" w14:textId="77777777" w:rsidR="00AE2723" w:rsidRDefault="00AE2723" w:rsidP="00AE2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Nepředává se.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0545D34" w14:textId="77777777" w:rsidR="00AE2723" w:rsidRDefault="00AE2723" w:rsidP="00AE2723">
            <w:pPr>
              <w:ind w:left="19" w:firstLine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5 let od ukončení smlouvy, poté se do 3 měsíců osobní údaje v listinné podobě skartují a v elektronické podobě vymažou.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4F886FD4" w14:textId="77777777" w:rsidR="00AE2723" w:rsidRDefault="00AE2723" w:rsidP="00AE2723"/>
        </w:tc>
      </w:tr>
    </w:tbl>
    <w:p w14:paraId="299563AC" w14:textId="77777777" w:rsidR="00921652" w:rsidRDefault="00921652">
      <w:pPr>
        <w:sectPr w:rsidR="00921652">
          <w:pgSz w:w="23810" w:h="16837" w:orient="landscape"/>
          <w:pgMar w:top="1137" w:right="1440" w:bottom="1440" w:left="1440" w:header="708" w:footer="708" w:gutter="0"/>
          <w:cols w:space="708"/>
        </w:sectPr>
      </w:pPr>
    </w:p>
    <w:p w14:paraId="631D9539" w14:textId="77777777" w:rsidR="00921652" w:rsidRDefault="00000000">
      <w:pPr>
        <w:spacing w:after="85"/>
        <w:ind w:right="805"/>
        <w:jc w:val="right"/>
      </w:pPr>
      <w:r>
        <w:rPr>
          <w:sz w:val="17"/>
        </w:rPr>
        <w:lastRenderedPageBreak/>
        <w:t xml:space="preserve">pozor, nejedná se o taxativní výčet, </w:t>
      </w:r>
    </w:p>
    <w:p w14:paraId="00F2A073" w14:textId="77777777" w:rsidR="00921652" w:rsidRDefault="00000000">
      <w:pPr>
        <w:tabs>
          <w:tab w:val="center" w:pos="4417"/>
          <w:tab w:val="center" w:pos="11845"/>
        </w:tabs>
        <w:spacing w:after="0"/>
      </w:pPr>
      <w:r>
        <w:tab/>
      </w:r>
      <w:r>
        <w:rPr>
          <w:sz w:val="30"/>
        </w:rPr>
        <w:t xml:space="preserve">             LEGENDA</w:t>
      </w:r>
      <w:r>
        <w:rPr>
          <w:sz w:val="30"/>
        </w:rPr>
        <w:tab/>
      </w:r>
      <w:r>
        <w:rPr>
          <w:sz w:val="17"/>
        </w:rPr>
        <w:t xml:space="preserve">organizace si musí údaje doplnit </w:t>
      </w:r>
      <w:r>
        <w:rPr>
          <w:sz w:val="26"/>
          <w:vertAlign w:val="subscript"/>
        </w:rPr>
        <w:t>samy</w:t>
      </w:r>
    </w:p>
    <w:tbl>
      <w:tblPr>
        <w:tblStyle w:val="TableGrid"/>
        <w:tblW w:w="9710" w:type="dxa"/>
        <w:tblInd w:w="298" w:type="dxa"/>
        <w:tblCellMar>
          <w:top w:w="14" w:type="dxa"/>
          <w:left w:w="16" w:type="dxa"/>
        </w:tblCellMar>
        <w:tblLook w:val="04A0" w:firstRow="1" w:lastRow="0" w:firstColumn="1" w:lastColumn="0" w:noHBand="0" w:noVBand="1"/>
      </w:tblPr>
      <w:tblGrid>
        <w:gridCol w:w="3078"/>
        <w:gridCol w:w="3434"/>
        <w:gridCol w:w="3198"/>
      </w:tblGrid>
      <w:tr w:rsidR="00921652" w14:paraId="5ED75B8C" w14:textId="77777777">
        <w:trPr>
          <w:trHeight w:val="220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20F1A" w14:textId="77777777" w:rsidR="00921652" w:rsidRDefault="00000000">
            <w:pPr>
              <w:ind w:right="13"/>
              <w:jc w:val="center"/>
            </w:pPr>
            <w:r>
              <w:rPr>
                <w:b/>
                <w:sz w:val="17"/>
              </w:rPr>
              <w:t>Položka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428C" w14:textId="77777777" w:rsidR="00921652" w:rsidRDefault="00000000">
            <w:pPr>
              <w:ind w:right="19"/>
              <w:jc w:val="center"/>
            </w:pPr>
            <w:r>
              <w:rPr>
                <w:b/>
                <w:sz w:val="17"/>
              </w:rPr>
              <w:t>Popis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7BBAB" w14:textId="77777777" w:rsidR="00921652" w:rsidRDefault="00000000">
            <w:pPr>
              <w:ind w:right="17"/>
              <w:jc w:val="center"/>
            </w:pPr>
            <w:r>
              <w:rPr>
                <w:b/>
                <w:sz w:val="17"/>
              </w:rPr>
              <w:t>Příklady</w:t>
            </w:r>
          </w:p>
        </w:tc>
      </w:tr>
      <w:tr w:rsidR="00921652" w14:paraId="40B5627C" w14:textId="77777777">
        <w:trPr>
          <w:trHeight w:val="436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FEE31" w14:textId="77777777" w:rsidR="00921652" w:rsidRDefault="00000000">
            <w:pPr>
              <w:ind w:right="17"/>
              <w:jc w:val="center"/>
            </w:pPr>
            <w:r>
              <w:rPr>
                <w:sz w:val="17"/>
              </w:rPr>
              <w:t>Název činnosti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18998" w14:textId="77777777" w:rsidR="00921652" w:rsidRDefault="00000000">
            <w:pPr>
              <w:jc w:val="center"/>
            </w:pPr>
            <w:r>
              <w:rPr>
                <w:sz w:val="17"/>
              </w:rPr>
              <w:t>název činnosti, na základě které jsou osobní údaje zpracovávané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8641C" w14:textId="77777777" w:rsidR="00921652" w:rsidRDefault="00000000">
            <w:pPr>
              <w:ind w:right="17"/>
              <w:jc w:val="center"/>
            </w:pPr>
            <w:r>
              <w:rPr>
                <w:sz w:val="17"/>
              </w:rPr>
              <w:t>žádost o poskytnutí sociální služby</w:t>
            </w:r>
          </w:p>
        </w:tc>
      </w:tr>
      <w:tr w:rsidR="00921652" w14:paraId="13644FB1" w14:textId="77777777">
        <w:trPr>
          <w:trHeight w:val="1096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0007F" w14:textId="77777777" w:rsidR="00921652" w:rsidRDefault="00000000">
            <w:pPr>
              <w:ind w:left="8"/>
              <w:jc w:val="both"/>
            </w:pPr>
            <w:r>
              <w:rPr>
                <w:sz w:val="17"/>
              </w:rPr>
              <w:t xml:space="preserve">Výčet nezbytných osobních údajů základních </w:t>
            </w:r>
          </w:p>
          <w:p w14:paraId="746FCC9E" w14:textId="77777777" w:rsidR="00921652" w:rsidRDefault="00000000">
            <w:pPr>
              <w:ind w:right="16"/>
              <w:jc w:val="center"/>
            </w:pPr>
            <w:r>
              <w:rPr>
                <w:sz w:val="17"/>
              </w:rPr>
              <w:t xml:space="preserve">                                                              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9CA5B" w14:textId="77777777" w:rsidR="00921652" w:rsidRDefault="00000000">
            <w:pPr>
              <w:ind w:right="18"/>
              <w:jc w:val="center"/>
            </w:pPr>
            <w:r>
              <w:rPr>
                <w:sz w:val="17"/>
              </w:rPr>
              <w:t xml:space="preserve">sada základních osobních údajů, které jsou v </w:t>
            </w:r>
          </w:p>
          <w:p w14:paraId="12A4A967" w14:textId="77777777" w:rsidR="00921652" w:rsidRDefault="00000000">
            <w:pPr>
              <w:jc w:val="center"/>
            </w:pPr>
            <w:r>
              <w:rPr>
                <w:sz w:val="17"/>
              </w:rPr>
              <w:t>rámci posuzované činnosti vždy zpracovávané, u každého subjektu údajů.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38B91" w14:textId="77777777" w:rsidR="00921652" w:rsidRDefault="00000000">
            <w:pPr>
              <w:ind w:left="52"/>
            </w:pPr>
            <w:r>
              <w:rPr>
                <w:sz w:val="17"/>
              </w:rPr>
              <w:t xml:space="preserve">např. u uživatele sociální služby potřebujeme </w:t>
            </w:r>
          </w:p>
          <w:p w14:paraId="6D0E152E" w14:textId="77777777" w:rsidR="00921652" w:rsidRDefault="00000000">
            <w:pPr>
              <w:ind w:left="36"/>
              <w:jc w:val="both"/>
            </w:pPr>
            <w:r>
              <w:rPr>
                <w:sz w:val="17"/>
              </w:rPr>
              <w:t xml:space="preserve">nezbytně nutně znát údaje k sepsání Smlouvy </w:t>
            </w:r>
          </w:p>
          <w:p w14:paraId="504F75BA" w14:textId="77777777" w:rsidR="00921652" w:rsidRDefault="00000000">
            <w:pPr>
              <w:jc w:val="center"/>
            </w:pPr>
            <w:r>
              <w:rPr>
                <w:sz w:val="17"/>
              </w:rPr>
              <w:t xml:space="preserve">o poskytnutí služby - </w:t>
            </w:r>
            <w:r>
              <w:rPr>
                <w:b/>
                <w:sz w:val="17"/>
              </w:rPr>
              <w:t>jméno a příjmení, datum narození, adresa trvalého bydliště</w:t>
            </w:r>
          </w:p>
        </w:tc>
      </w:tr>
      <w:tr w:rsidR="00921652" w14:paraId="0FA43885" w14:textId="77777777">
        <w:trPr>
          <w:trHeight w:val="656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1FB17" w14:textId="77777777" w:rsidR="00921652" w:rsidRDefault="00000000">
            <w:pPr>
              <w:ind w:left="14"/>
              <w:jc w:val="both"/>
            </w:pPr>
            <w:r>
              <w:rPr>
                <w:sz w:val="17"/>
              </w:rPr>
              <w:t xml:space="preserve">Výčet nezbytných osobních údajů zvláštních  </w:t>
            </w:r>
          </w:p>
          <w:p w14:paraId="061A6744" w14:textId="77777777" w:rsidR="00921652" w:rsidRDefault="00000000">
            <w:pPr>
              <w:ind w:right="14"/>
              <w:jc w:val="center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8613D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sada zvláštních osobních údajů, které jsou v rámci posuzované činnosti vždy zpracovávané, u </w:t>
            </w:r>
          </w:p>
          <w:p w14:paraId="7CB72A36" w14:textId="77777777" w:rsidR="00921652" w:rsidRDefault="00000000">
            <w:pPr>
              <w:ind w:right="54"/>
              <w:jc w:val="center"/>
            </w:pPr>
            <w:r>
              <w:rPr>
                <w:sz w:val="17"/>
              </w:rPr>
              <w:t xml:space="preserve">každého subjektu údajů 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B5DA5" w14:textId="77777777" w:rsidR="00921652" w:rsidRDefault="00000000">
            <w:pPr>
              <w:jc w:val="center"/>
            </w:pPr>
            <w:r>
              <w:rPr>
                <w:sz w:val="17"/>
              </w:rPr>
              <w:t>Např. u služby následné péče - závislost na alkoholu (</w:t>
            </w:r>
            <w:proofErr w:type="spellStart"/>
            <w:r>
              <w:rPr>
                <w:sz w:val="17"/>
              </w:rPr>
              <w:t>gambling</w:t>
            </w:r>
            <w:proofErr w:type="spellEnd"/>
            <w:r>
              <w:rPr>
                <w:sz w:val="17"/>
              </w:rPr>
              <w:t>), zdravotní omezení u domovů se zvláštním režimem</w:t>
            </w:r>
          </w:p>
        </w:tc>
      </w:tr>
      <w:tr w:rsidR="00921652" w14:paraId="03423B73" w14:textId="77777777">
        <w:trPr>
          <w:trHeight w:val="1122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8F4EC" w14:textId="77777777" w:rsidR="00921652" w:rsidRDefault="00000000">
            <w:pPr>
              <w:ind w:left="100"/>
            </w:pPr>
            <w:r>
              <w:rPr>
                <w:sz w:val="17"/>
              </w:rPr>
              <w:t>Výčet možných osobních údajů základních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8DAD4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sada osobních údajů, které je v rámci posuzované činnosti </w:t>
            </w:r>
            <w:r>
              <w:rPr>
                <w:b/>
                <w:sz w:val="17"/>
              </w:rPr>
              <w:t>možno</w:t>
            </w:r>
            <w:r>
              <w:rPr>
                <w:sz w:val="17"/>
              </w:rPr>
              <w:t xml:space="preserve"> zpracovávat, je to u každého </w:t>
            </w:r>
          </w:p>
          <w:p w14:paraId="296FA95F" w14:textId="77777777" w:rsidR="00921652" w:rsidRDefault="00000000">
            <w:pPr>
              <w:jc w:val="center"/>
            </w:pPr>
            <w:r>
              <w:rPr>
                <w:sz w:val="17"/>
              </w:rPr>
              <w:t xml:space="preserve">subjektu údajů různé, přídavné jméno </w:t>
            </w:r>
            <w:r>
              <w:rPr>
                <w:b/>
                <w:sz w:val="17"/>
              </w:rPr>
              <w:t>základní</w:t>
            </w:r>
            <w:r>
              <w:rPr>
                <w:sz w:val="17"/>
              </w:rPr>
              <w:t xml:space="preserve"> zde odkazuje na definici ze zákona GDPR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15763" w14:textId="77777777" w:rsidR="00921652" w:rsidRDefault="00000000">
            <w:pPr>
              <w:jc w:val="center"/>
            </w:pPr>
            <w:r>
              <w:rPr>
                <w:sz w:val="17"/>
              </w:rPr>
              <w:t xml:space="preserve">Např. u uživatelů sociální služby azylového domu </w:t>
            </w:r>
            <w:r>
              <w:rPr>
                <w:b/>
                <w:sz w:val="17"/>
              </w:rPr>
              <w:t>možné</w:t>
            </w:r>
            <w:r>
              <w:rPr>
                <w:sz w:val="17"/>
              </w:rPr>
              <w:t xml:space="preserve"> osobní údaje </w:t>
            </w:r>
            <w:r>
              <w:rPr>
                <w:b/>
                <w:sz w:val="17"/>
              </w:rPr>
              <w:t>základní</w:t>
            </w:r>
            <w:r>
              <w:rPr>
                <w:sz w:val="17"/>
              </w:rPr>
              <w:t xml:space="preserve"> mohou být: důvod ztráty bydlení, vztahy v rodině, podané žádosti, vzdělání, zaměstnání apod.</w:t>
            </w:r>
          </w:p>
        </w:tc>
      </w:tr>
      <w:tr w:rsidR="00921652" w14:paraId="6F1FECAA" w14:textId="77777777">
        <w:trPr>
          <w:trHeight w:val="2388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F4D06" w14:textId="77777777" w:rsidR="00921652" w:rsidRDefault="00000000">
            <w:pPr>
              <w:ind w:left="124"/>
            </w:pPr>
            <w:r>
              <w:rPr>
                <w:sz w:val="17"/>
              </w:rPr>
              <w:t>Výčet možných osobních údajů zvláštních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A9308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sada osobních údajů, které je v rámci posuzované činnosti </w:t>
            </w:r>
            <w:r>
              <w:rPr>
                <w:b/>
                <w:sz w:val="17"/>
              </w:rPr>
              <w:t>možno</w:t>
            </w:r>
            <w:r>
              <w:rPr>
                <w:sz w:val="17"/>
              </w:rPr>
              <w:t xml:space="preserve"> zpracovávat, je to u každého </w:t>
            </w:r>
          </w:p>
          <w:p w14:paraId="5C977F0F" w14:textId="77777777" w:rsidR="00921652" w:rsidRDefault="00000000">
            <w:pPr>
              <w:ind w:right="15"/>
              <w:jc w:val="center"/>
            </w:pPr>
            <w:r>
              <w:rPr>
                <w:sz w:val="17"/>
              </w:rPr>
              <w:t xml:space="preserve">subjektu údajů různé, přídavné jméno </w:t>
            </w:r>
            <w:r>
              <w:rPr>
                <w:b/>
                <w:sz w:val="17"/>
              </w:rPr>
              <w:t>zvláštní</w:t>
            </w:r>
            <w:r>
              <w:rPr>
                <w:sz w:val="17"/>
              </w:rPr>
              <w:t xml:space="preserve"> </w:t>
            </w:r>
          </w:p>
          <w:p w14:paraId="3AF24488" w14:textId="77777777" w:rsidR="00921652" w:rsidRDefault="00000000">
            <w:pPr>
              <w:ind w:left="2"/>
              <w:jc w:val="both"/>
            </w:pPr>
            <w:r>
              <w:rPr>
                <w:sz w:val="17"/>
              </w:rPr>
              <w:t xml:space="preserve">zde odkazuje na definici ze zákona GDPR, kde jsou </w:t>
            </w:r>
          </w:p>
          <w:p w14:paraId="7B3BE653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osobními údaji nazvány např. tyto: údaje, které vypovídají o rasovém či etnickém původu, </w:t>
            </w:r>
          </w:p>
          <w:p w14:paraId="440004F3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politických názorech, náboženském vyznání či filozofickém přesvědčení nebo členství v </w:t>
            </w:r>
          </w:p>
          <w:p w14:paraId="4FCAAF6D" w14:textId="77777777" w:rsidR="00921652" w:rsidRDefault="00000000">
            <w:pPr>
              <w:ind w:right="18"/>
              <w:jc w:val="center"/>
            </w:pPr>
            <w:r>
              <w:rPr>
                <w:sz w:val="17"/>
              </w:rPr>
              <w:t xml:space="preserve">odborech, a zpracování biometrických údajů, </w:t>
            </w:r>
          </w:p>
          <w:p w14:paraId="2DB8B793" w14:textId="77777777" w:rsidR="00921652" w:rsidRDefault="00000000">
            <w:pPr>
              <w:jc w:val="center"/>
            </w:pPr>
            <w:r>
              <w:rPr>
                <w:sz w:val="17"/>
              </w:rPr>
              <w:t>údaje o zdravotním stavu či o sexuálním životě nebo sexuální orientaci fyzické osoby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7471D" w14:textId="77777777" w:rsidR="00921652" w:rsidRDefault="00000000">
            <w:pPr>
              <w:ind w:left="122" w:firstLine="20"/>
            </w:pPr>
            <w:r>
              <w:rPr>
                <w:sz w:val="17"/>
              </w:rPr>
              <w:t xml:space="preserve">Např. u uživatelů sociální služby azylového domu možné osobní údaje základní mohou být: závislosti, zdravotní stav, atd.            </w:t>
            </w:r>
          </w:p>
        </w:tc>
      </w:tr>
      <w:tr w:rsidR="00921652" w14:paraId="3C8E98AE" w14:textId="77777777">
        <w:trPr>
          <w:trHeight w:val="658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71A63" w14:textId="77777777" w:rsidR="00921652" w:rsidRDefault="00000000">
            <w:pPr>
              <w:ind w:right="14"/>
              <w:jc w:val="center"/>
            </w:pPr>
            <w:r>
              <w:rPr>
                <w:sz w:val="17"/>
              </w:rPr>
              <w:t>Subjekt údajů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C1FB6" w14:textId="77777777" w:rsidR="00921652" w:rsidRDefault="00000000">
            <w:r>
              <w:rPr>
                <w:sz w:val="17"/>
              </w:rPr>
              <w:t>jedinec anebo skupina lidí, od kterých zpracováváme osobní údaje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93120" w14:textId="77777777" w:rsidR="00921652" w:rsidRDefault="00000000">
            <w:r>
              <w:rPr>
                <w:sz w:val="17"/>
              </w:rPr>
              <w:t>uživatelé, zaměstnanci, dodavatelé (FO), kontaktní osoby, rodinní příslušníci, návštěvníci zařízení</w:t>
            </w:r>
          </w:p>
        </w:tc>
      </w:tr>
      <w:tr w:rsidR="00921652" w14:paraId="4AC70151" w14:textId="77777777">
        <w:trPr>
          <w:trHeight w:val="1532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40F05" w14:textId="77777777" w:rsidR="00921652" w:rsidRDefault="00000000">
            <w:pPr>
              <w:ind w:right="14"/>
              <w:jc w:val="center"/>
            </w:pPr>
            <w:r>
              <w:rPr>
                <w:sz w:val="17"/>
              </w:rPr>
              <w:t>Účel zpracování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11B6A" w14:textId="77777777" w:rsidR="00921652" w:rsidRDefault="00000000">
            <w:r>
              <w:rPr>
                <w:sz w:val="17"/>
              </w:rPr>
              <w:t>účel na základě kterého je daný osobní údaj, nebo skupina údajů zpracovávána (procesní a zákonný záměr)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A13A" w14:textId="77777777" w:rsidR="00921652" w:rsidRDefault="00000000">
            <w:r>
              <w:rPr>
                <w:sz w:val="17"/>
              </w:rPr>
              <w:t xml:space="preserve">u zaměstnanců osobní údaje potřebné k vyplácení pravidelné mzdy dle zákona č. 563/1991 Sb. Pro </w:t>
            </w:r>
            <w:proofErr w:type="spellStart"/>
            <w:r>
              <w:rPr>
                <w:sz w:val="17"/>
              </w:rPr>
              <w:t>PaM</w:t>
            </w:r>
            <w:proofErr w:type="spellEnd"/>
            <w:r>
              <w:rPr>
                <w:sz w:val="17"/>
              </w:rPr>
              <w:t xml:space="preserve"> zákon 257/2000 Zákon o probační a mediační službě, pro Přístav a ordinaci – 372/2011 Zákon o zdravotních službách. Pro </w:t>
            </w:r>
            <w:proofErr w:type="spellStart"/>
            <w:r>
              <w:rPr>
                <w:sz w:val="17"/>
              </w:rPr>
              <w:t>ss</w:t>
            </w:r>
            <w:proofErr w:type="spellEnd"/>
            <w:r>
              <w:rPr>
                <w:sz w:val="17"/>
              </w:rPr>
              <w:t xml:space="preserve"> – 108/2006 o sociálních službách</w:t>
            </w:r>
          </w:p>
        </w:tc>
      </w:tr>
      <w:tr w:rsidR="00921652" w14:paraId="67A463F1" w14:textId="77777777">
        <w:trPr>
          <w:trHeight w:val="874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A52B2" w14:textId="77777777" w:rsidR="00921652" w:rsidRDefault="00000000">
            <w:pPr>
              <w:ind w:right="17"/>
              <w:jc w:val="center"/>
            </w:pPr>
            <w:r>
              <w:rPr>
                <w:sz w:val="17"/>
              </w:rPr>
              <w:lastRenderedPageBreak/>
              <w:t>Popis technických opatření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36171" w14:textId="77777777" w:rsidR="00921652" w:rsidRDefault="00000000">
            <w:pPr>
              <w:jc w:val="center"/>
            </w:pPr>
            <w:r>
              <w:rPr>
                <w:sz w:val="17"/>
              </w:rPr>
              <w:t>způsob evidence osobních údajů subjektu údajů v organizaci/službě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DD94F" w14:textId="77777777" w:rsidR="00921652" w:rsidRDefault="00000000">
            <w:pPr>
              <w:ind w:left="30"/>
              <w:jc w:val="both"/>
            </w:pPr>
            <w:r>
              <w:rPr>
                <w:sz w:val="17"/>
              </w:rPr>
              <w:t xml:space="preserve">elektronický záznam v databázi poskytovatele </w:t>
            </w:r>
          </w:p>
          <w:p w14:paraId="43567A73" w14:textId="77777777" w:rsidR="00921652" w:rsidRDefault="00000000">
            <w:pPr>
              <w:jc w:val="center"/>
            </w:pPr>
            <w:r>
              <w:rPr>
                <w:sz w:val="17"/>
              </w:rPr>
              <w:t>sociálních služeb (NPV), listinná podoba ve spisu klienta u sociálního pracovníka</w:t>
            </w:r>
          </w:p>
        </w:tc>
      </w:tr>
    </w:tbl>
    <w:p w14:paraId="289B1069" w14:textId="77777777" w:rsidR="00921652" w:rsidRDefault="00921652">
      <w:pPr>
        <w:spacing w:after="0"/>
        <w:ind w:left="-1440" w:right="3949"/>
      </w:pPr>
    </w:p>
    <w:tbl>
      <w:tblPr>
        <w:tblStyle w:val="TableGrid"/>
        <w:tblW w:w="9710" w:type="dxa"/>
        <w:tblInd w:w="298" w:type="dxa"/>
        <w:tblCellMar>
          <w:top w:w="20" w:type="dxa"/>
          <w:left w:w="32" w:type="dxa"/>
        </w:tblCellMar>
        <w:tblLook w:val="04A0" w:firstRow="1" w:lastRow="0" w:firstColumn="1" w:lastColumn="0" w:noHBand="0" w:noVBand="1"/>
      </w:tblPr>
      <w:tblGrid>
        <w:gridCol w:w="3078"/>
        <w:gridCol w:w="3434"/>
        <w:gridCol w:w="3198"/>
      </w:tblGrid>
      <w:tr w:rsidR="00921652" w14:paraId="589BE31A" w14:textId="77777777">
        <w:trPr>
          <w:trHeight w:val="1532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14949" w14:textId="77777777" w:rsidR="00921652" w:rsidRDefault="00000000">
            <w:pPr>
              <w:jc w:val="center"/>
            </w:pPr>
            <w:r>
              <w:rPr>
                <w:sz w:val="17"/>
              </w:rPr>
              <w:t>Popis bezpečnostních a organizačních opatření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557BF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Popis zajištění osobních údajů pře ztrátou nebo odcizením osobních údajů v elektronické i fyzické </w:t>
            </w:r>
          </w:p>
          <w:p w14:paraId="31343F9C" w14:textId="77777777" w:rsidR="00921652" w:rsidRDefault="00000000">
            <w:pPr>
              <w:ind w:right="32"/>
              <w:jc w:val="center"/>
            </w:pPr>
            <w:proofErr w:type="spellStart"/>
            <w:r>
              <w:rPr>
                <w:sz w:val="17"/>
              </w:rPr>
              <w:t>podopbě</w:t>
            </w:r>
            <w:proofErr w:type="spellEnd"/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91C03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Např. u uživatelů sociální služby azylového domu to může být: Přístup ke každému PC v </w:t>
            </w:r>
          </w:p>
          <w:p w14:paraId="0D347EDA" w14:textId="77777777" w:rsidR="00921652" w:rsidRDefault="00000000">
            <w:pPr>
              <w:ind w:left="46"/>
            </w:pPr>
            <w:r>
              <w:rPr>
                <w:sz w:val="17"/>
              </w:rPr>
              <w:t xml:space="preserve">sociálním zařízení je chráněn heslem. Přístup </w:t>
            </w:r>
          </w:p>
          <w:p w14:paraId="31F329EB" w14:textId="77777777" w:rsidR="00921652" w:rsidRDefault="00000000">
            <w:pPr>
              <w:jc w:val="center"/>
            </w:pPr>
            <w:r>
              <w:rPr>
                <w:sz w:val="17"/>
              </w:rPr>
              <w:t>do NPV programu je chráněn heslem, které je odlišné od prvního. Do programu NPV mají ke složkám žadatelů a uživatelů přístup pouze oprávněné osoby.</w:t>
            </w:r>
          </w:p>
        </w:tc>
      </w:tr>
      <w:tr w:rsidR="00921652" w14:paraId="0F474382" w14:textId="77777777">
        <w:trPr>
          <w:trHeight w:val="656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44844" w14:textId="77777777" w:rsidR="00921652" w:rsidRDefault="00000000">
            <w:pPr>
              <w:ind w:right="33"/>
              <w:jc w:val="center"/>
            </w:pPr>
            <w:r>
              <w:rPr>
                <w:sz w:val="17"/>
              </w:rPr>
              <w:t>Osobní údaje předáváme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54126" w14:textId="77777777" w:rsidR="00921652" w:rsidRDefault="00000000">
            <w:pPr>
              <w:jc w:val="center"/>
            </w:pPr>
            <w:r>
              <w:rPr>
                <w:sz w:val="17"/>
              </w:rPr>
              <w:t>pokud osobní údaje předáváte jiné organizaci, instituci, úřadu, uveďte komu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571A" w14:textId="77777777" w:rsidR="00921652" w:rsidRDefault="00000000">
            <w:pPr>
              <w:jc w:val="center"/>
            </w:pPr>
            <w:r>
              <w:rPr>
                <w:sz w:val="17"/>
              </w:rPr>
              <w:t xml:space="preserve">V případě smlouvy Individuální projekt s krajským úřadem: Krajský úřad, na základě smlouvy </w:t>
            </w:r>
            <w:proofErr w:type="spellStart"/>
            <w:r>
              <w:rPr>
                <w:sz w:val="17"/>
              </w:rPr>
              <w:t>xxxx</w:t>
            </w:r>
            <w:proofErr w:type="spellEnd"/>
            <w:r>
              <w:rPr>
                <w:sz w:val="17"/>
              </w:rPr>
              <w:t>/48.</w:t>
            </w:r>
          </w:p>
        </w:tc>
      </w:tr>
      <w:tr w:rsidR="00921652" w14:paraId="3588A31F" w14:textId="77777777">
        <w:trPr>
          <w:trHeight w:val="438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9B82" w14:textId="77777777" w:rsidR="00921652" w:rsidRDefault="00000000">
            <w:pPr>
              <w:jc w:val="center"/>
            </w:pPr>
            <w:r>
              <w:rPr>
                <w:sz w:val="17"/>
              </w:rPr>
              <w:t>Informace  o případném předání do třetí země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B966D" w14:textId="77777777" w:rsidR="00921652" w:rsidRDefault="00000000">
            <w:pPr>
              <w:jc w:val="both"/>
            </w:pPr>
            <w:r>
              <w:rPr>
                <w:sz w:val="17"/>
              </w:rPr>
              <w:t>Pokud osobní údaje předáváte do země mimo EU.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6C962" w14:textId="77777777" w:rsidR="00921652" w:rsidRDefault="00000000">
            <w:pPr>
              <w:ind w:right="30"/>
              <w:jc w:val="center"/>
            </w:pPr>
            <w:r>
              <w:rPr>
                <w:sz w:val="17"/>
              </w:rPr>
              <w:t>Nepředáváme.</w:t>
            </w:r>
          </w:p>
        </w:tc>
      </w:tr>
      <w:tr w:rsidR="00921652" w14:paraId="0A2841CC" w14:textId="77777777">
        <w:trPr>
          <w:trHeight w:val="656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6B307" w14:textId="77777777" w:rsidR="00921652" w:rsidRDefault="00000000">
            <w:pPr>
              <w:ind w:right="70"/>
              <w:jc w:val="center"/>
            </w:pPr>
            <w:r>
              <w:rPr>
                <w:sz w:val="17"/>
              </w:rPr>
              <w:t xml:space="preserve">Plánovaná lhůta pro výmaz 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EFA6C" w14:textId="77777777" w:rsidR="00921652" w:rsidRDefault="00000000">
            <w:pPr>
              <w:jc w:val="center"/>
            </w:pPr>
            <w:r>
              <w:rPr>
                <w:sz w:val="17"/>
              </w:rPr>
              <w:t>údaje o archivaci a výmazu osobních údajů po ukončení smlouvy /smrti subjektu údajů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C3C5" w14:textId="77777777" w:rsidR="00921652" w:rsidRDefault="00000000">
            <w:pPr>
              <w:jc w:val="center"/>
            </w:pPr>
            <w:r>
              <w:rPr>
                <w:sz w:val="17"/>
              </w:rPr>
              <w:t>např. u uživatelů 5 let od uzavření spisu, pokud počet let neupravuje smlouva s donátorem jinak.</w:t>
            </w:r>
          </w:p>
        </w:tc>
      </w:tr>
      <w:tr w:rsidR="00921652" w14:paraId="498C71B1" w14:textId="77777777">
        <w:trPr>
          <w:trHeight w:val="658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F1CC" w14:textId="77777777" w:rsidR="00921652" w:rsidRDefault="00000000">
            <w:pPr>
              <w:ind w:right="32"/>
              <w:jc w:val="center"/>
            </w:pPr>
            <w:r>
              <w:rPr>
                <w:sz w:val="17"/>
              </w:rPr>
              <w:t>Poznámky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8EBEA" w14:textId="77777777" w:rsidR="00921652" w:rsidRDefault="00000000">
            <w:pPr>
              <w:ind w:right="33"/>
              <w:jc w:val="center"/>
            </w:pPr>
            <w:r>
              <w:rPr>
                <w:sz w:val="17"/>
              </w:rPr>
              <w:t>doplňující informace k záznamu o činnosti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2A74" w14:textId="77777777" w:rsidR="00921652" w:rsidRDefault="00000000">
            <w:pPr>
              <w:jc w:val="center"/>
            </w:pPr>
            <w:r>
              <w:rPr>
                <w:sz w:val="17"/>
              </w:rPr>
              <w:t>Např. u žadatele o sociální službu, který do služby nenastoupil, se osobní údaje mažou 18 měsíců od data, kdy měl smlouvu uzavřít.</w:t>
            </w:r>
          </w:p>
        </w:tc>
      </w:tr>
      <w:tr w:rsidR="00921652" w14:paraId="7FFB32C6" w14:textId="77777777">
        <w:trPr>
          <w:trHeight w:val="1390"/>
        </w:trPr>
        <w:tc>
          <w:tcPr>
            <w:tcW w:w="307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26D11" w14:textId="77777777" w:rsidR="00921652" w:rsidRDefault="00000000">
            <w:pPr>
              <w:ind w:right="30"/>
              <w:jc w:val="center"/>
            </w:pPr>
            <w:r>
              <w:rPr>
                <w:sz w:val="17"/>
              </w:rPr>
              <w:t>Změna a datum změny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EEFE2" w14:textId="77777777" w:rsidR="00921652" w:rsidRDefault="00000000">
            <w:pPr>
              <w:ind w:left="50"/>
            </w:pPr>
            <w:r>
              <w:rPr>
                <w:sz w:val="17"/>
              </w:rPr>
              <w:t xml:space="preserve">pokud dojde v organizační jednotce ke změně, a </w:t>
            </w:r>
          </w:p>
          <w:p w14:paraId="05556841" w14:textId="77777777" w:rsidR="00921652" w:rsidRDefault="00000000">
            <w:pPr>
              <w:spacing w:line="216" w:lineRule="auto"/>
              <w:ind w:left="1" w:hanging="1"/>
              <w:jc w:val="center"/>
            </w:pPr>
            <w:r>
              <w:rPr>
                <w:sz w:val="17"/>
              </w:rPr>
              <w:t xml:space="preserve">se změnami se počítá, údaje se doplní. Důležité je uvést ve sloupci B datum změny, od kterého organizační jednotka může osobní údaj </w:t>
            </w:r>
          </w:p>
          <w:p w14:paraId="388D2D1A" w14:textId="77777777" w:rsidR="00921652" w:rsidRDefault="00000000">
            <w:pPr>
              <w:ind w:left="10"/>
              <w:jc w:val="both"/>
            </w:pPr>
            <w:r>
              <w:rPr>
                <w:sz w:val="17"/>
              </w:rPr>
              <w:t xml:space="preserve">zpracovávat. Tento nový údaj je nutno také uvézt </w:t>
            </w:r>
          </w:p>
          <w:p w14:paraId="1B080DB9" w14:textId="77777777" w:rsidR="00921652" w:rsidRDefault="00000000">
            <w:pPr>
              <w:jc w:val="center"/>
            </w:pPr>
            <w:r>
              <w:rPr>
                <w:sz w:val="17"/>
              </w:rPr>
              <w:t>do Souhrn osobních údajů, kde budou uvedeny podrobnosti, např. zákonnost zpracování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2C6E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Např. organizační jednotka sociální služba azylového domu ve městě </w:t>
            </w:r>
            <w:proofErr w:type="spellStart"/>
            <w:r>
              <w:rPr>
                <w:sz w:val="17"/>
              </w:rPr>
              <w:t>xy</w:t>
            </w:r>
            <w:proofErr w:type="spellEnd"/>
            <w:r>
              <w:rPr>
                <w:sz w:val="17"/>
              </w:rPr>
              <w:t xml:space="preserve"> dojde při své práci k tomu, že potřebuje u </w:t>
            </w:r>
          </w:p>
          <w:p w14:paraId="57CC309B" w14:textId="77777777" w:rsidR="00921652" w:rsidRDefault="00000000">
            <w:pPr>
              <w:ind w:left="48"/>
            </w:pPr>
            <w:r>
              <w:rPr>
                <w:sz w:val="17"/>
              </w:rPr>
              <w:t xml:space="preserve">některého/některých uživatelů zpracovávat i </w:t>
            </w:r>
          </w:p>
          <w:p w14:paraId="4F71906F" w14:textId="77777777" w:rsidR="00921652" w:rsidRDefault="00000000">
            <w:pPr>
              <w:spacing w:line="216" w:lineRule="auto"/>
              <w:jc w:val="center"/>
            </w:pPr>
            <w:r>
              <w:rPr>
                <w:sz w:val="17"/>
              </w:rPr>
              <w:t xml:space="preserve">osobní údaj "vztah s dítětem", a doposud tento osobní údaj uveden ve formuláři </w:t>
            </w:r>
          </w:p>
          <w:p w14:paraId="52BEE244" w14:textId="77777777" w:rsidR="00921652" w:rsidRDefault="00000000">
            <w:pPr>
              <w:ind w:left="274" w:hanging="206"/>
            </w:pPr>
            <w:r>
              <w:rPr>
                <w:sz w:val="17"/>
              </w:rPr>
              <w:t xml:space="preserve">neměla, dopíše tedy údaj do jednoho řádku, včetně vyplnění jednotlivých sloupců. </w:t>
            </w:r>
          </w:p>
        </w:tc>
      </w:tr>
    </w:tbl>
    <w:p w14:paraId="62D7E198" w14:textId="77777777" w:rsidR="00F8274C" w:rsidRDefault="00F8274C"/>
    <w:sectPr w:rsidR="00F8274C">
      <w:pgSz w:w="16837" w:h="11906" w:orient="landscape"/>
      <w:pgMar w:top="1136" w:right="1440" w:bottom="117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52"/>
    <w:rsid w:val="002B4FB9"/>
    <w:rsid w:val="00314389"/>
    <w:rsid w:val="00383974"/>
    <w:rsid w:val="00443428"/>
    <w:rsid w:val="004A6241"/>
    <w:rsid w:val="00621B3A"/>
    <w:rsid w:val="00884F65"/>
    <w:rsid w:val="00921652"/>
    <w:rsid w:val="00AE0943"/>
    <w:rsid w:val="00AE2723"/>
    <w:rsid w:val="00C06367"/>
    <w:rsid w:val="00E90DA3"/>
    <w:rsid w:val="00EA0BDF"/>
    <w:rsid w:val="00EC08AC"/>
    <w:rsid w:val="00F04D49"/>
    <w:rsid w:val="00F8274C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5EA"/>
  <w15:docId w15:val="{0FD0CD8B-CA05-4346-8492-E8F6ABEF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90118EE8C024C8178C5CD9BF88436" ma:contentTypeVersion="14" ma:contentTypeDescription="Vytvoří nový dokument" ma:contentTypeScope="" ma:versionID="ef0c562a89efc7e7c6476242fc3c9f39">
  <xsd:schema xmlns:xsd="http://www.w3.org/2001/XMLSchema" xmlns:xs="http://www.w3.org/2001/XMLSchema" xmlns:p="http://schemas.microsoft.com/office/2006/metadata/properties" xmlns:ns2="f8f530ce-b5cd-43f3-85c1-b122101435af" xmlns:ns3="f605c6e0-fc0f-4d5a-af9f-b8867afd9e3a" targetNamespace="http://schemas.microsoft.com/office/2006/metadata/properties" ma:root="true" ma:fieldsID="68ce825711de9b87de298e80e5898f5e" ns2:_="" ns3:_="">
    <xsd:import namespace="f8f530ce-b5cd-43f3-85c1-b122101435af"/>
    <xsd:import namespace="f605c6e0-fc0f-4d5a-af9f-b8867afd9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530ce-b5cd-43f3-85c1-b1221014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574510d-52ad-4a42-8116-c3898fb51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5c6e0-fc0f-4d5a-af9f-b8867afd9e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e9593b-2862-4fdb-9b65-e27e5ddcb28f}" ma:internalName="TaxCatchAll" ma:showField="CatchAllData" ma:web="f605c6e0-fc0f-4d5a-af9f-b8867afd9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530ce-b5cd-43f3-85c1-b122101435af">
      <Terms xmlns="http://schemas.microsoft.com/office/infopath/2007/PartnerControls"/>
    </lcf76f155ced4ddcb4097134ff3c332f>
    <TaxCatchAll xmlns="f605c6e0-fc0f-4d5a-af9f-b8867afd9e3a" xsi:nil="true"/>
  </documentManagement>
</p:properties>
</file>

<file path=customXml/itemProps1.xml><?xml version="1.0" encoding="utf-8"?>
<ds:datastoreItem xmlns:ds="http://schemas.openxmlformats.org/officeDocument/2006/customXml" ds:itemID="{691B639C-D19D-4411-8941-5E502622AD68}"/>
</file>

<file path=customXml/itemProps2.xml><?xml version="1.0" encoding="utf-8"?>
<ds:datastoreItem xmlns:ds="http://schemas.openxmlformats.org/officeDocument/2006/customXml" ds:itemID="{91C47E2F-BE18-4801-9D5E-96EF85E288FF}"/>
</file>

<file path=customXml/itemProps3.xml><?xml version="1.0" encoding="utf-8"?>
<ds:datastoreItem xmlns:ds="http://schemas.openxmlformats.org/officeDocument/2006/customXml" ds:itemID="{5791517E-98F7-457C-9B02-87688605E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1772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František Lakomý</cp:lastModifiedBy>
  <cp:revision>13</cp:revision>
  <dcterms:created xsi:type="dcterms:W3CDTF">2025-04-09T09:48:00Z</dcterms:created>
  <dcterms:modified xsi:type="dcterms:W3CDTF">2025-04-09T10:00:00Z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0x01010007590118EE8C024C8178C5CD9BF88436</vt:lpwstr>
  </property>
</Properties>
</file>